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4D" w:rsidRDefault="0053754D" w:rsidP="0053754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3754D" w:rsidRDefault="0053754D" w:rsidP="0053754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3754D" w:rsidRDefault="0053754D" w:rsidP="0053754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</w:t>
      </w:r>
    </w:p>
    <w:p w:rsidR="0053754D" w:rsidRDefault="0053754D" w:rsidP="0053754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</w:t>
      </w:r>
    </w:p>
    <w:p w:rsidR="00ED51DB" w:rsidRPr="00256A77" w:rsidRDefault="0053754D" w:rsidP="0053754D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56A77">
        <w:rPr>
          <w:b/>
          <w:sz w:val="28"/>
          <w:szCs w:val="28"/>
        </w:rPr>
        <w:t>ТРЕТЬЕГО СОЗЫВА</w:t>
      </w:r>
    </w:p>
    <w:p w:rsidR="0053754D" w:rsidRDefault="0053754D" w:rsidP="00ED51DB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ED51DB" w:rsidRDefault="00ED51DB" w:rsidP="0053754D">
      <w:pPr>
        <w:tabs>
          <w:tab w:val="left" w:pos="0"/>
        </w:tabs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51DB" w:rsidRDefault="00ED51DB" w:rsidP="00ED51DB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ED51DB" w:rsidRPr="0053754D" w:rsidRDefault="0053754D" w:rsidP="0053754D">
      <w:pPr>
        <w:tabs>
          <w:tab w:val="left" w:pos="0"/>
        </w:tabs>
        <w:ind w:right="-1"/>
        <w:outlineLvl w:val="0"/>
        <w:rPr>
          <w:b/>
          <w:sz w:val="32"/>
          <w:szCs w:val="32"/>
        </w:rPr>
      </w:pPr>
      <w:r w:rsidRPr="0053754D">
        <w:rPr>
          <w:b/>
          <w:sz w:val="32"/>
          <w:szCs w:val="32"/>
        </w:rPr>
        <w:t xml:space="preserve">14.08.2020 </w:t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</w:r>
      <w:r w:rsidRPr="0053754D">
        <w:rPr>
          <w:b/>
          <w:sz w:val="32"/>
          <w:szCs w:val="32"/>
        </w:rPr>
        <w:tab/>
        <w:t>№ 55/2</w:t>
      </w:r>
      <w:r w:rsidR="00ED51DB" w:rsidRPr="0053754D">
        <w:rPr>
          <w:b/>
          <w:sz w:val="32"/>
          <w:szCs w:val="32"/>
        </w:rPr>
        <w:t xml:space="preserve"> </w:t>
      </w:r>
      <w:proofErr w:type="spellStart"/>
      <w:r w:rsidR="00ED51DB" w:rsidRPr="0053754D">
        <w:rPr>
          <w:b/>
          <w:sz w:val="32"/>
          <w:szCs w:val="32"/>
        </w:rPr>
        <w:t>р.С</w:t>
      </w:r>
      <w:proofErr w:type="spellEnd"/>
      <w:r w:rsidR="00ED51DB" w:rsidRPr="0053754D">
        <w:rPr>
          <w:b/>
          <w:sz w:val="32"/>
          <w:szCs w:val="32"/>
        </w:rPr>
        <w:t>.</w:t>
      </w:r>
    </w:p>
    <w:p w:rsidR="00ED51DB" w:rsidRDefault="00ED51DB" w:rsidP="00ED51DB">
      <w:pPr>
        <w:ind w:right="3775"/>
        <w:outlineLvl w:val="0"/>
        <w:rPr>
          <w:sz w:val="28"/>
          <w:szCs w:val="28"/>
        </w:rPr>
      </w:pPr>
    </w:p>
    <w:p w:rsidR="00ED51DB" w:rsidRPr="0053754D" w:rsidRDefault="00ED51DB" w:rsidP="0053754D">
      <w:pPr>
        <w:pStyle w:val="a3"/>
        <w:tabs>
          <w:tab w:val="left" w:pos="0"/>
          <w:tab w:val="left" w:pos="4962"/>
        </w:tabs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53754D">
        <w:rPr>
          <w:rFonts w:ascii="Times New Roman" w:hAnsi="Times New Roman"/>
          <w:b/>
          <w:sz w:val="32"/>
          <w:szCs w:val="32"/>
        </w:rPr>
        <w:t xml:space="preserve">Об </w:t>
      </w:r>
      <w:r w:rsidR="0053754D" w:rsidRPr="0053754D">
        <w:rPr>
          <w:rFonts w:ascii="Times New Roman" w:hAnsi="Times New Roman"/>
          <w:b/>
          <w:sz w:val="32"/>
          <w:szCs w:val="32"/>
        </w:rPr>
        <w:t xml:space="preserve">утверждении Положения о порядке </w:t>
      </w:r>
      <w:r w:rsidRPr="0053754D">
        <w:rPr>
          <w:rFonts w:ascii="Times New Roman" w:hAnsi="Times New Roman"/>
          <w:b/>
          <w:sz w:val="32"/>
          <w:szCs w:val="32"/>
        </w:rPr>
        <w:t>управления и распоряжения имуществом, находящимся в муниципальной собственности муниц</w:t>
      </w:r>
      <w:r w:rsidR="0053754D">
        <w:rPr>
          <w:rFonts w:ascii="Times New Roman" w:hAnsi="Times New Roman"/>
          <w:b/>
          <w:sz w:val="32"/>
          <w:szCs w:val="32"/>
        </w:rPr>
        <w:t>ипального образования Хуторской</w:t>
      </w:r>
      <w:r w:rsidRPr="0053754D">
        <w:rPr>
          <w:rFonts w:ascii="Times New Roman" w:hAnsi="Times New Roman"/>
          <w:b/>
          <w:sz w:val="32"/>
          <w:szCs w:val="32"/>
        </w:rPr>
        <w:t xml:space="preserve"> сельсовет Новосергиевского района Оренбургской области</w:t>
      </w:r>
    </w:p>
    <w:p w:rsidR="00ED51DB" w:rsidRDefault="00ED51DB" w:rsidP="00ED51DB">
      <w:pPr>
        <w:pStyle w:val="a3"/>
        <w:tabs>
          <w:tab w:val="left" w:pos="4962"/>
        </w:tabs>
        <w:ind w:right="4081"/>
        <w:jc w:val="center"/>
        <w:rPr>
          <w:rFonts w:ascii="Times New Roman" w:hAnsi="Times New Roman"/>
          <w:sz w:val="28"/>
          <w:szCs w:val="28"/>
        </w:rPr>
      </w:pPr>
    </w:p>
    <w:p w:rsidR="00ED51DB" w:rsidRDefault="00ED51DB" w:rsidP="00ED51DB">
      <w:pPr>
        <w:pStyle w:val="a3"/>
        <w:tabs>
          <w:tab w:val="left" w:pos="4962"/>
        </w:tabs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 приведения в соответствие с действующим законодательством нормативной правовой базы муниц</w:t>
      </w:r>
      <w:r w:rsidR="0053754D">
        <w:rPr>
          <w:rFonts w:ascii="Times New Roman" w:hAnsi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/>
          <w:sz w:val="28"/>
          <w:szCs w:val="28"/>
        </w:rPr>
        <w:t xml:space="preserve"> сельсовет в сфере управления и распоряжения муниципальной собственностью,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Жилищным кодексом Российской Федерации,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 в Российской Федерации" на основании Протеста прокуратуры Новосергиевского района от 29.05.2020 № 7/1-2020,  руководствуясь Уставом муницип</w:t>
      </w:r>
      <w:r w:rsidR="0053754D">
        <w:rPr>
          <w:rFonts w:ascii="Times New Roman" w:hAnsi="Times New Roman"/>
          <w:sz w:val="28"/>
          <w:szCs w:val="28"/>
        </w:rPr>
        <w:t>ального образования Хуторской</w:t>
      </w:r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муниц</w:t>
      </w:r>
      <w:r w:rsidR="0053754D">
        <w:rPr>
          <w:rFonts w:ascii="Times New Roman" w:hAnsi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/>
          <w:sz w:val="28"/>
          <w:szCs w:val="28"/>
        </w:rPr>
        <w:t xml:space="preserve"> сельсовет Новосергиевского района Оренбургской области, согласно приложению.</w:t>
      </w:r>
    </w:p>
    <w:p w:rsidR="00ED51DB" w:rsidRDefault="00ED51DB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Признать утратившим силу:</w:t>
      </w:r>
    </w:p>
    <w:p w:rsidR="00ED51DB" w:rsidRDefault="0053754D" w:rsidP="00ED51D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Совета депутатов от 15.12.2017 № 24/4</w:t>
      </w:r>
      <w:r w:rsidR="00ED51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51DB">
        <w:rPr>
          <w:rFonts w:ascii="Times New Roman" w:hAnsi="Times New Roman"/>
          <w:sz w:val="28"/>
          <w:szCs w:val="28"/>
        </w:rPr>
        <w:t>р.С</w:t>
      </w:r>
      <w:proofErr w:type="spellEnd"/>
      <w:r w:rsidR="00ED51DB">
        <w:rPr>
          <w:rFonts w:ascii="Times New Roman" w:hAnsi="Times New Roman"/>
          <w:sz w:val="28"/>
          <w:szCs w:val="28"/>
        </w:rPr>
        <w:t xml:space="preserve">. «Об утверждении Положения о порядке управления и распоряжения имуществом, находящимся в муниципальной собственности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Хуторской</w:t>
      </w:r>
      <w:r w:rsidR="00ED51DB">
        <w:rPr>
          <w:rFonts w:ascii="Times New Roman" w:hAnsi="Times New Roman"/>
          <w:sz w:val="28"/>
          <w:szCs w:val="28"/>
        </w:rPr>
        <w:t xml:space="preserve"> сельсовет».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дня его обнародования и подлежит размещению на официальном сайте муниц</w:t>
      </w:r>
      <w:r w:rsidR="0053754D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256A77" w:rsidRDefault="00256A77" w:rsidP="00ED51DB">
      <w:pPr>
        <w:jc w:val="both"/>
        <w:rPr>
          <w:sz w:val="28"/>
          <w:szCs w:val="28"/>
        </w:rPr>
      </w:pPr>
    </w:p>
    <w:p w:rsidR="00ED51DB" w:rsidRDefault="0053754D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 МО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Хуторской сельсовет</w:t>
      </w:r>
      <w:r w:rsidR="00ED51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И.А. Рубцова</w:t>
      </w:r>
      <w:r w:rsidR="00ED51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51DB" w:rsidRDefault="00ED51DB" w:rsidP="00ED51D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D51DB" w:rsidRDefault="00ED51DB" w:rsidP="00ED51DB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D51DB" w:rsidRDefault="00ED51DB" w:rsidP="00ED5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решению Совета депутатов</w:t>
      </w:r>
    </w:p>
    <w:p w:rsidR="00ED51DB" w:rsidRDefault="0053754D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Хуторского</w:t>
      </w:r>
      <w:r w:rsidR="00ED51DB">
        <w:rPr>
          <w:rFonts w:ascii="Times New Roman" w:hAnsi="Times New Roman" w:cs="Times New Roman"/>
          <w:sz w:val="27"/>
          <w:szCs w:val="27"/>
        </w:rPr>
        <w:t xml:space="preserve"> сельсовета</w:t>
      </w:r>
    </w:p>
    <w:p w:rsidR="00ED51DB" w:rsidRDefault="0053754D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14.08.2020 № 55/2</w:t>
      </w:r>
      <w:r w:rsidR="00ED51D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D51DB">
        <w:rPr>
          <w:rFonts w:ascii="Times New Roman" w:hAnsi="Times New Roman" w:cs="Times New Roman"/>
          <w:sz w:val="27"/>
          <w:szCs w:val="27"/>
        </w:rPr>
        <w:t>р.С</w:t>
      </w:r>
      <w:proofErr w:type="spellEnd"/>
      <w:r w:rsidR="00ED51DB">
        <w:rPr>
          <w:rFonts w:ascii="Times New Roman" w:hAnsi="Times New Roman" w:cs="Times New Roman"/>
          <w:sz w:val="27"/>
          <w:szCs w:val="27"/>
        </w:rPr>
        <w:t>.</w:t>
      </w:r>
    </w:p>
    <w:p w:rsidR="00ED51DB" w:rsidRDefault="00ED51DB" w:rsidP="00ED51DB">
      <w:pPr>
        <w:pStyle w:val="ConsPlusNormal"/>
        <w:widowControl/>
        <w:ind w:firstLine="538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управления и распоряжения имуществом, находящимся в муниципальной собственности муниц</w:t>
      </w:r>
      <w:r w:rsidR="0053754D">
        <w:rPr>
          <w:rFonts w:ascii="Times New Roman" w:hAnsi="Times New Roman"/>
          <w:b/>
          <w:sz w:val="28"/>
          <w:szCs w:val="28"/>
        </w:rPr>
        <w:t>ипального образования Хуторской</w:t>
      </w:r>
      <w:r>
        <w:rPr>
          <w:rFonts w:ascii="Times New Roman" w:hAnsi="Times New Roman"/>
          <w:b/>
          <w:sz w:val="28"/>
          <w:szCs w:val="28"/>
        </w:rPr>
        <w:t xml:space="preserve"> сельсовет Новосергиевского района Оренбургской области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управления и распоряжения имуществом, находящимся в муниципальной собственности муниц</w:t>
      </w:r>
      <w:r w:rsidR="0053754D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(далее - Порядок) разработан в соответствии с Гражданским кодексом Российской Федерации, Земельным кодексом Российской Федерации, Федеральными законами: от 6 октября 2003 года № 131-ФЗ "Об общих принципах организации местного самоуправления в Российской Федерации", от 26 июля 2006 года № 135-ФЗ "О защите конкуренции",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21 июля 2005 года № 115-ФЗ "О концессионных соглашениях", от 14 ноября 2002 года № 161- ФЗ "О государственных и муниципальных унитарных предприятиях", Законом Российской Федерации от 4 июля 1991 года № 1541-1 "О приватизации жилищного фонда в Российской Федерации", Постановлением Правительства Российской Федерации от 14 октября 2010 года № 834 «Об особенностях списания федерального имущества»,  Приказом Минэкономразвития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имущества", Уставом муниц</w:t>
      </w:r>
      <w:r w:rsidR="0053754D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(далее - Устав сельского поселения).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определяет порядок управления и распоряжения муниципальным имуществом муниц</w:t>
      </w:r>
      <w:r w:rsidR="0053754D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(далее – сельское поселение).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Муниципальное имущество - движимое и недвижимое имущество, находящееся в муниципальной собственности, предназначенное для решения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в соответствии с нормативными правовыми актами сельского поселения, и иное имущество в соответствии с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Управление муниципальным имуществом - совокупность эффективных действий собственника или уполномоченного собственником органа по учету, владению, пользованию, распоряжению муниципальным имуществом, направленных на сохранение основных качеств, обеспечение надлежащего содержания муниципального имущества или его приращение, процесс принятия и исполнения решений, осуществляемый органами местного самоуправления по вопросам, связанным с установлением правил, условий использования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Муниципальное унитарное предприятие - коммерческая организация, созданная уполномоченным органом сельского поселения и не наделенная правом собственности на закрепленное за ним собственником имущество. Имущество муниципального унитарного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Муниципальное учреждение - организация, созданная по решению главы сельского поселения для осуществления управленческих, социально-культурных или иных функций некоммерческого характера и финансируемая за счет средств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типа муниципальных учреждений: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автономное учреждение - некоммерческая организация, созданная уполномоченным органом сельского поселения для выполнения работ,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иных сферах. Автономное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 Муниципальное автономное учреждение может быть создано путем учреждения либо изменения типа существующего муниципального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бюджетное учреждение - некоммерческая организация, созданная уполномоченным органом сельского поселения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иных сферах.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муниципальное казенное учреждение - муниципальное учреждение, осуществляющее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 обеспечение деятельности которого осуществляется за счет средств местного бюджета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сметы.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Муниципальная казна - средства местного бюджета и иное муниципальное имущество, не закрепленное за муниципальными предприятиями и учреждениями.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Основания возникновения (прекращения) права муниципальной собственности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Основаниями возникновения (прекращения) права муниципальной собственности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Договоры и иные сделки, предусмотренные законодательством, а также договоры и иные сделки, хотя и не предусмотренные законом, но не противоречащие ему;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Правовые акты Российской Федерации, Оренбургской области, в том числе нормативные правовые акты о разграничении государственной собственности на землю, муниципальные правовые акты;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Судебные решения;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Иные основания, допускаемые гражданским законодательством.</w:t>
      </w:r>
    </w:p>
    <w:p w:rsidR="00ED51DB" w:rsidRDefault="00ED51DB" w:rsidP="00ED51DB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Полномочия органов местного самоуправления по распоряжению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и управлению муниципальным имуществом</w:t>
      </w:r>
    </w:p>
    <w:p w:rsidR="00ED51DB" w:rsidRDefault="00ED51DB" w:rsidP="00ED51D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3.1. От имени и в интересах муниципального образования права </w:t>
      </w:r>
      <w:r>
        <w:rPr>
          <w:rFonts w:ascii="Times New Roman" w:hAnsi="Times New Roman" w:cs="Times New Roman"/>
          <w:sz w:val="28"/>
          <w:szCs w:val="28"/>
        </w:rPr>
        <w:t>собственника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органы местного самоуправления в пределах их компетенции, установленной актами, определяющими статус этих органов и данным Порядком.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Распоряжение муниципальным имуществом осуществляется следующими способами: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передача в возмездное срочное пользование муниципального имущества, находящегося в составе казны поселения - аренда;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передача в безвозмездное пользование объектов муниципального имущества - ссуда;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возмездное отчуждение в собственность физических и (или) юридических лиц объектов муниципального имущества - приватизация;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отчуждение в государственную и муниципальную собственность имущества казны - передача в государственную собственность Российской Федерации, в государственную собственность субъекта Российской Федерации, в муниципальную собственность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передача объектов муниципального имущества в оперативное управление либо хозяйственное ведение, а также совершение гражданско-правовых сделок с муниципальным имуществом в процессе хозяйственной деятельности муниципальных предприятий и муниципальных учреждений, у которых данное имущество находится в хозяйственном ведении или оперативном управлении;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передача муниципального имущества в доверительное управление, по инвестиционному (концессионному) соглашению, а также переход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владения и (или) пользования муниципальным имуществом на основании иных гражданско-правовых договоров;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списание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отчуждение объектов муниципальной собственности на основании соглашений о выкупе (мене) жилых помещений при признании многоквартирных домов аварийными и подлежащими сносу.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Приватизация муниципального имущества осуществляется в соответствии с Федеральным законом от 21 декабря 2001 года № 178-ФЗ "О приватизации государственного и муниципального имущества" и принятыми на его основе нормативно-правовыми актами. Нормативными актами органов местного самоуправления устанавливается порядок реализации процедур приватизации муниципального имущества.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Управление и распоряжение муниципальным имуществом осуществляют: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Совет депутатов муниц</w:t>
      </w:r>
      <w:r w:rsidR="0053754D"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(далее - Совет депутатов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администрация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муниципальные предприятия и учреждения - с согласия</w:t>
      </w:r>
      <w:r w:rsidR="00256A77">
        <w:rPr>
          <w:rFonts w:ascii="Times New Roman" w:hAnsi="Times New Roman" w:cs="Times New Roman"/>
          <w:sz w:val="28"/>
          <w:szCs w:val="28"/>
        </w:rPr>
        <w:t xml:space="preserve"> главы администрации Хуторского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(далее - глава сельского поселения), в случаях, установленных действующим законодательством.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Совет депутатов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принимает муниципальные правовые акты в сфере распоряжения и управления муниципальной собственностью;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определяет порядок управления и распоряжения имуществом, находящимся 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планы приватизации муниципального имущества и заслушивает отчеты об их исполнении;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передаче муниципального имущества в федеральную собственность, либо собственность субъектов Российской Федерации,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утверждает порядок принятия объектов в муниципальную 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решение о даче согласия на совершение муниципальным унитарным предприятием сделки в отношении недвижимого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утверждает перечень объектов, подлежащих передаче в связи с заключением концессионных соглашений;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принимает решение о передаче муниципального имущества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порядок создания, реорганизации и ликвидации муниципальных унитарных предприятий;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утверждает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r>
        <w:rPr>
          <w:rFonts w:ascii="Times New Roman" w:hAnsi="Times New Roman" w:cs="Times New Roman"/>
          <w:sz w:val="28"/>
          <w:szCs w:val="28"/>
        </w:rPr>
        <w:lastRenderedPageBreak/>
        <w:t>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Перечень), утверждает Перечень;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вправе осуществлять иные полномочия в соответствии с федеральным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Администрация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представляет в Совет депутатов сельского поселения на утверждение проект плана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принимает решения о создании муниципальных унитарных предприятий,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автономных учреждений, муниципальных бюджетных учреждений, муниципальных казенных учреждений, о закреплении за ними муниципального имущества в порядке, установленном действующим законодательством и настоящим Порядком, а также о реорганизации и ликвидации указанных муниципальных предприятий и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определяет порядок создания, реорганизации и ликвидации муниципальных автономных учреждений, муниципальных бюджетных учреждений и муниципальных казенных учреждений;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принимает решения о приобретении в муниципальную собственность сельского поселения акций (доли) акционерных обществ, деятельность которых необходима для обеспечения интересов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принимает решения о передаче в безвозмездное пользование движимого и недвижимого муниципального имущества в порядке, установленном настоящим Порядком;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принимает решения о передаче движимого и недвижимого муниципального имущества в доверительное управление в порядке, установленном настоящим Порядком; 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муниципального имущества в собственность иных муниципальных образований;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передаче муниципального имущества в собственность Российской Федерации или в собственность Новосергиевского муниципального района, если обязанность передать такое имущество установлена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принимает решения о приобретении имущества в муниципальную собственность муниципального образования, согласно местному бюджету на соответствующий финансовый год;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утверждает перечни объектов, принимаемых в муниципальную собственность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определяет перечень объектов муниципальной собственности,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подлежащих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распоряжается земельными участками, находящимися в муниципальной собственности, в соответствии с земельным законодательством;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принимает правовые акты в сфере распоряжения и управления муниципальным имуществом, находящимся в собственности муниципального образования, в пределах полномочий, установленных законами и Уставом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принимает решение о списании объектов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ведет Реестр муниципальной собственности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реализует планы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от имени муниципального образования осуществляет права собственника имущества муниципального унитарного предприятия, учреждения;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 организует учет и инвентаризацию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 осуществляет отчуждение муниципального имущества в соответствии с планом приватизации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проводит анализ эффективности использования муниципального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 сдает в аренду объекты муниципальной собственности;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ф) 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учреждениям, муниципальным бюджетным учреждениям и муниципальным автономным учреждениям, передачу имущества на ответственное хранение юридическим и физическим лицам до определения организации, ответственной за эксплуатацию конкретного вида имущества;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в установленном порядке распоряжается и управляет имуществом, находящимся в муниципальной казне;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осуществляет иные полномочия в соответствии с федеральным законодательством, законодательством Оренбургской области, Уставом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безвозмездной передачи муниципального имущества в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федеральную собственность, собственность субъектов Российской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Федерации, муниципальную собственность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Передача объектов муниципальной собственности в федеральную собственность и собственность субъектов Российской Федерации определяется действующим законодательством.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Муниципальное имущество может быть передано в собственность Российской Федерации или в собственность Новосергиевского района безвозмездно.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Передача муниципального имущества в собственность Российской Федерации или в собственность Новосергиевского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обязанность передать такое имущество установлена законодательством, осуществляется администрацией сельского поселения в порядке, предусмотренном Федеральным законом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в соответствии с порядком, определенным Постановлением Правительства Российской Федерации от 13 июня 2006 года №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Решение о передаче объектов в федеральную собственность, собственность субъекта Российской Федерации и приеме объектов в муниципальную собственность принимает администрация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 о передаче муниципального имущества в федеральную собственность, собственность субъектов Российской Федерации, если данные объекты передаются вне процессов разграничения государственной собственности, либо разграничения полномочий между органами государственной власти и местного самоуправления, принимает Совет депутатов сельского поселения. Решение о передаче муниципального имущества в собственность иных муниципальных образований принимает Совет депутатов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Администрация сельского поселения обеспечивает подготовку проекта решения Совета депутатов сельского поселения о передаче муниципального имущества в государственную собственность или собственность иных муниципальных образований, и осуществление необходимых процедур по передаче имущества. С проектом решения вносится соответствующее письменное обращение уполномоченного государственного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(муниципального) органа, а также техническая документация на передаваемый объект.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приема объектов в собственность муниципального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Передача объектов федеральной собственности, государственной собственности Оренбургской области, объектов, не вошедших в уставные капиталы акционерных обществ,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в соответствии с федеральным законодательством, законодательством Оренбургской области, муниципальными правовыми актами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осуществления безвозмездной передачи имущества, не находящегося в федеральной собственности и государственной собственности Оренбургской области, собственник обращается в 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техническое заключение специализированной организации об отнесении имущества, поступающего в муниципальную собственность к движимому или недвижимому имуществу;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учредительные документы, свидетельство о государственной регистрации юридического лица (свидетельство о внесении записи в Единый государственный реестр юридических лиц о юридическом лице, зарегистрированном до 1 июля 2002 года), либо выписку из Единого государственного реестра юридических лиц;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уполномоченного органа юридического лица о безвозмездной передаче имущества в муниципальную собственность;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копию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оформленное в установленном порядке согласие супруга физического лица, если такое согласие необходимо в соответствии с действующим законодательством Российской Федерации.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случае принятия положительного решения о приеме имущества в муниципальную собственность, прием имущества осуществляется по договору безвозмездной передачи в муниципальную собственность, заключаемому администрацией с собственником имущества. До момента передачи имущества в оперативное управление (хозяйственное ведение) муниципальным учреждениям (предприятиям), передачи имущества в аренду либо безвозмездное пользование, имущество, поступившее в муниципальную собственность по договору безвозмездной передачи, может быть передано на ответственное хранение предыдущему собственнику.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осуществления безвозмездной передачи имущества, находящегося в муниципальной собственности иных муниципальных образований, собственник (уполномоченный орган) обращается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сельского поселения с соответствующим заявлением. К заявлению прилагаются следующие документы: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недвижимое имущество, а также земельный участок под ним, в случае если он предоставлен правообладателю объекта недвижимого имущества;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документы, подтверждающие право собственности на 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технический и кадастровый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 разграничения балансовой принадлежности, исполнительную топографическую съемку (для инженерных сетей и коммуникаций);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решение уполномоченного органа о безвозмездной передаче имущества в муниципальную собственность.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подлежит рассмотрению администрацией сельского поселения в течение одного месяца. Администрация сельского поселения рассматривает поступившее заявление, проводит обследование имущества и определение его технического состояния и принимает решение о целесообразности приема имущества в муниципальную собственность. Решение о приеме имущества, находящегося в муниципальной собственности иных муниципальных образований, в муниципальную собственность сельского поселения, принимает глава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Для осуществления безвозмездной передачи в муниципальную собственность муниципального образования объектов жилищного фонда, не находящихся в федеральной собственности и государственной собственности Оренбургской области, ранее приватизированных и свободных от обязательств жилых помещений, являющихся для собственника(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единственным местом постоянного проживания, собственник(и) обращается в администрацию муниципального образования с заявлением о безвозмездной передаче в муниципальную собственность жилого помещения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К заявлению прилагаются следующие документы на жилое помещение: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на объект;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кадастровый паспорт на земельный участок, в случае если он поставлен на кадастровый учет;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кадастровый, технический паспорта на недвижимое имущество;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документа, удостоверяющего личность физического лица;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выписка из лицевого счета (домовой книги);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оформленное в установленном порядке согласие супруга (супруги) физического лица, если такое согласие необходимо в соответствии с действующим законодательством Российской Федерации и (или) сособственников объекта.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Заявление подлежит рассмотрению администрацией в течение одного месяца.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жилого помещения в муниципальную собственность сельского поселения осуществляется по договору безвозмездной передачи, заключаемому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Приобретение выморочного имущества, переходящего в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наследования по закону в собственность сельского поселения, осуществляется администрацией.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Принятие решения о необходимости приобретения права собственности сельского поселения на бесхозяйное недвижимое имущество, а также подготовка документов, предусмотренных законодательством Российской Федерации для его постановки на учет в органе, осуществляющем государственную регистрацию прав на недвижимое имущество, осуществляется администрацией сельского поселения.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Постановка бесхозяйных недвижимых вещей на учет в органе, осуществляющем государственную регистрацию прав на недвижимое имущество, осуществляется администрацией, в порядке, установленном законодательством Российской Федерации.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Порядок управления и распоряжения имуществом, составляющим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муниципальную казну сельского поселения</w:t>
      </w:r>
    </w:p>
    <w:p w:rsidR="00ED51DB" w:rsidRDefault="00ED51DB" w:rsidP="00ED51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Казной сельского поселения являются средства местного бюджета и иное муниципальное имущество, не закрепленное на праве хозяйственного ведения или оперативного управления за муниципальными унитарными предприятиями и учреждениями.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раздел не регулирует порядок формирования и распоряжения входящими в состав казны средствами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Учет, управление и распоряжение имуществом казны, в том числе передачу такого имущества в аренду, безвозмездное пользование, доверительное управление, ответственное хранение и иные сделки, предусматривающие переход прав владения и (или) пользования в отношении муниципального имущества, осуществляет администрация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Затраты на содержание, обслуживание, проведение капитального ремонта и иные затраты по поддержанию имущества казны в надлежащем состоянии, а также затраты, связанные с управлением имуществом казны муниципального образования, финансируются за счет средств местного бюджета, если обязанность по осуществлению соответствующих расходов не возложена на лиц, использующих имущество, по условиям заключенных с такими лицами договоров.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Учет, оформление и государственную регистрацию права собственности на имущество казны осуществляет администрация в порядке, установленном действующим законодательством, настоящим Порядком, иными правовыми актами органов местного самоуправления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Условия и порядок передачи имущества казны в аренду, безвозмездное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пользование, ответственное хранение,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Реестр муниципальной собственности (имущества)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имущества, составляющего казну, должен содержать сведения, определенные Приказом Министерства экономического развития Российской Федерации от 30 августа 2011 года № 424 "Об утверждении Порядка ведения органами местного самоуправления реестров муниципального имущества".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Целями управления и распоряжения объектами муниципальной собственности, входящими в казну сельского поселения, являются: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укрепление материально-финансовой базы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сохранение, приумножение и улучшение движимого и недвижимого имущества, используемого для социально-экономического развития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увеличение доходной части местного бюджета (бюджета сельского поселения);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содействие сохранению и созданию новых рабочих мест, обеспечению населения сельского поселения жизненно необходимыми товарами и услугами;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привлечение инвестиций и стимулирование предпринимательской активности на территории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обеспечение обязательств сельского поселения по гражданско-правовым сделкам.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Учет и распоряжение объектами муниципальной собственности, входящими в казну сельского поселения: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выявление объектов муниципальной казны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имущество, составляющее муниципальную казну, принадлежит на праве собственности муниц</w:t>
      </w:r>
      <w:r w:rsidR="00256A77">
        <w:rPr>
          <w:rFonts w:ascii="Times New Roman" w:hAnsi="Times New Roman" w:cs="Times New Roman"/>
          <w:sz w:val="28"/>
          <w:szCs w:val="28"/>
        </w:rPr>
        <w:t>ипальному образованию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и не подлежит отражению на балансе органов местного самоуправления и других юридических лиц в качестве основных и оборотных средств;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учет муниципального имущества, составляющего муниципальную казну, осуществляется путем ведения бюджетного учета и Реестра имущества сельского поселения (далее - Реестр);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бюджетный учет муниципального имущества, составляющего муниципальную казну, осуществляется администрацией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отражение в бухгалтерском учете операций с объектами муниципальной собственности в составе имущества муниципальной казны сельского поселения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на основании первичных учетных документов (актов приема-передачи и списания), согласно Приказу Министерства финансов Российской Федерации от 1 декабря 2010 года № 157н "Об утверждении Единого плана счетов бухгалтерского учета для органов государственной власти (государственных органов,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операции с объектами муниципальной казны в бюджетном учете отражаются на основании выписки из Реестра;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з) право собственности муниципального образования на муниципальное имущество, составляющее муниципальную казну, оформляет администрация.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Муниципальная казна формируется из следующего имущества: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вновь созданного или приобретенного за счет средств бюджета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переданного безвозмездно в муниципальную собственность юридическими и физическими лицами;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законным основаниям изъятого из оперативного управления муниципальных учреждений и муниципальных унитарных предприятий;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бесхозяйного имущества, выявленного и включенного в состав муниципальной собственности в установленном законодательством порядке;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выморочного имущества в виде жилых помещений (отсутствие наследников по закону);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поступившего в муниципальную собственность по другим законным основаниям.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Объектами учета имущества казны могут быть индивидуально определенны движимые и недвижимые вещи, включая ценные бумаги, имущественные права и объекты интеллектуальной собственности.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Денежные средства не являются объектом учета раздела Реестра муниципальной собственности в отношении муниципальной казны.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Прием в муниципальную собственность имущества осуществляется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Оценка имущества казны осуществляется администрацией, согласно действующему законодательству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Расходы по учету, движению и оценке имущества казны осуществляются администрацией за счет средств, предусмотренных в местном бюджете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Внесение изменений в сведения об объектах, составляющих казну сельского поселения,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6.16.1. В случае достройки, дооборудования, реконструкции, модернизации, частичной ликвидации (демонтаже), а также переоценки объекта, влекущего увеличение (уменьшение) его первоначальной стоимости,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постановления администрации сельского поселения;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приема-передачи произведенных улучшений (достройки, дооборудования, реконструкции, модернизации, частичной ликвидации (демонтажа), а также переоценки).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6.16.2. В случае проведения в установленном законом порядке независимой оценки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отчета об оценке.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6.16.3. По результатам инвентаризации объектов муниципальной казны, проводимой в установленном законом порядке,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распоряжения администрации сельского поселения о проведении инвентаризации;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инвентаризационной описи;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технического паспорта органа технической инвентаризации (по недвижимому имуществу).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Снятие с учета объектов муниципальной казны производится: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6.17.1. В случае передачи имущества в хозяйственное ведение или оперативное управление, передачи имущества по разграничению собственности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приема-передачи объектов нефинансовых активов (Форма 0504101).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6.17.2. В случае отчуждения имущества по гражданско-правовым сделкам (в том числе в порядке приватизации)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муниципальных правовых актов органа местного самоуправления;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договора;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передаточного акта.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6.17.3. В случае списания объектов муниципальной казны при наличии следующих документов: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решения постоянно действующей комиссии по поступлению и выбытию активов;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распоряжения администрации муниципального образования;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акта о сносе (для зданий и сооружений);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акта о списании объектов нефинансовых активов (кроме транспортных средств) - (Форма 0504104); акта о списании транспортного средства (Форма 0504105).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 Распоряжение имуществом муниципальной казны происходит путем: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сдачи в аренду;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передачи в безвозмездное пользование;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передачи в хозяйственное ведение;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передачи в оперативное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передачи в доверительное управление;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передачи в залог;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приватизации;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передачи на ответственное хранение;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отчуждения в государственную собственность Российской Федерации и собственность субъекта Российской Федерации;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заключения соглашений о выкупе (мене) жилых помещений при признании многоквартирных домов аварийными и подлежащими сносу и списанию фактически снесенных аварийных домов;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передано по концессионному соглашению;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другими предусмотренными законодательством способами.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Передача объектов муниципальной собственности хозяйственное ведение, оперативное управление, безвозмездное пользование и доверительное управление</w:t>
      </w: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Объекты муниципальной собственности могут быть переданы на основании постановления администрации в хозяйственное ведение муниципальному унитарному предприятию: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 Муниципальное движимое и недвижимое имущество учитывается на балансе юридического лица, использующего его на праве хозяйственного ведения.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 Муниципальное унитарное предприятие ведет в установленном порядке балансовый учет закрепленного за ним муниципального имущества, осуществляет необходимые меры по обеспечению его сохранности, целевого использования,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 Предприятие не вправе продавать принадлежащее ему на праве хозяйственного ведения недвижимое муниципальное имущество, сдавать его в аренду, отдавать в залог, вносить в качестве вклада в уставный (складочный) капитал хозяйственных обществ и товариществ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Объекты муниципальной собственности могут быть переданы на основании постановления администрации в оперативное управление муниципального казенного учреждения, муниципального бюджетного учреждения, муниципального автономного учреждения.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7.2.1. Муниципальное движимое и недвижимое имущество учитывается на балансе юридического лица, использующего его на праве оперативного управления.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7.2.2. Муниципальные казенные учреждения,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имущества, осуществляют необходимые меры по обеспечению его сохранности, своевременной реконструкции и восстановлению.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7.2.3. 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администрации.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7.2.4. Муниципальное бюджетное учреждение без согласия администрации не имеет право отчуждать или иным способом распоряжаться закрепленным за ним недвижимым имуществом и особо ценным движимым имуществом, закрепленным за ним администрацией или приобретенным муниципальным бюджетным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7.2.5. Муниципальное автономное учреждение без согласия администрации не вправе отчуждать или иным способом распоряжаться недвижимым имуществом и особо ценным движимым имуществом, закрепленным за ним администрацией или приобретенным автономным учреждением за счет средств, выделенных из местного бюджета.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7.3. Имущество, принадлежащие на праве собственности муниципальному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 может быть передано в безвозмездное пользование и доверительное управление только по результатам проведения конкурсов или аукционов на право заключения этих договоров, в порядке, установленном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 исключением случаев, установленных статьей 17.1 Федерального закона от 26 июля 2006 года № 135-ФЗ "О защите конкуренции".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заключения договоров, указанный в абзаце первом настоящего пункта не распространяется на муниципальное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Решение о передаче муниципального имущества в безвозмездное пользование муниципальным учреждениям принимает глава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Объектами доверительного управления могут быть предприятия и другие имущественные комплексы,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быть самостоятельным объектом доверительного управления деньги, за исключением случаев, предусмотренных законом.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во владение муниципального образования по иным предусмотренным законом основаниям.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Срок действия доверительного управления не может быть более пяти лет.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Договор доверительного управления недвижимым имуществом подлежит государственной регистрации в установленном порядке.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Передача имущества в безвозмездное пользование, доверительное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не влечет переход права муниципальной собственность.</w:t>
      </w:r>
    </w:p>
    <w:p w:rsidR="00ED51DB" w:rsidRDefault="00ED51DB" w:rsidP="00ED51D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Передача объектов муниципальной собственности в аренду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Имущество, принадлежащее на праве собственности муниципальному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образованию, может быть передано в аренду в порядке, предусмотренном положениями Федерального закона от 26 июля 2006 года № 135-ФЗ "О защите конкуренции", Приказом Федеральной антимонопольной службы от 10 февраля 2010 года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конкурса":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результатам проведения конкурсов или аукционов на право заключения договоров аренды;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без проведения конкурсов или аукционов в случаях, предусмотренных</w:t>
      </w:r>
    </w:p>
    <w:p w:rsidR="00ED51DB" w:rsidRDefault="00ED51DB" w:rsidP="00ED5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Заключение договоров аренды путем проведения торгов в форме конкурса возможно исключительно в отношении видов имущества, перечень которых утверждает федеральный антимонопольный орган.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Указанные в настоящем Порядке правила заключения договоров аренды не распространяется на имущество, распоряжение которым осуществляется в соответствии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ED51DB" w:rsidRDefault="00ED51DB" w:rsidP="00ED51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Списание объектов муниципальной собственности</w:t>
      </w:r>
    </w:p>
    <w:p w:rsidR="00ED51DB" w:rsidRDefault="00ED51DB" w:rsidP="00ED51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Списанию подлежат основные средства, пришедшие в ветхое состояние морально устаревшие и не пригодные для дальнейшего использования, восстановление которых невозможно или экономически нецелесообразно и которые не могут быть реализованы, основные средства по основанию их выбытия помимо воли учреждения (предприятия) - хищения, порчи, ликвидации при авариях, стихийных бедствиях и иных чрезвычайных ситуациях.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 обращением о списании основных средств муниципальные унитарные предприятия и муниципальные учреждения обращаются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 К письму прилагаются: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9.2.1.1. Для движимого имущества: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акт о списании объектов нефинансовых активов (кроме транспортных средств) по форме 0504104, акт о списании транспортного средства по форме 0504105, утвержденные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(ведомость дефектов) о техническом состоянии основных средств, выданный специализированной организацией (в случае списания автотранспортных средств независимо от срока их эксплуатации и прочего муниципального движимого имущества, срок амортизации которых не истек);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паспорта транспортного средства или копия свидетельства о регистрации транспортного средства, заверенная печатью предприятия (учреждения);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0504104, 0504105;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9.2.1.2. Для объектов недвижимости: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 Администрации о техническом состоянии нежилых муниципальных объектов (на основании решения комиссии, созданной распоряжением Управления);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технического паспорта здания (строения);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приказ муниципального предприятия (учреждения) о создании инвентаризационной комиссии по поступлению и выбытию активов, члены которой подписывают бухгалтерские акты по форме 0504104.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9.2.2. Для списания зданий и сооружений, ранее снесенных по решению органов местного самоуправления сельского поселения, представляется акт о списании объектов нефинансовых активов (кроме транспортных средств) по форме 0504104, утвержденный руководителем муниципального предприятия (учреждения), в двух экземплярах и справка БТИ о фактически произведенном сносе объекта недвижимости.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Представленные муниципальными предприятиями (учреждениями) бухгалтерские документы на списание основных средств могут быть возвращены администрацией на доработку в случае выявления неполноты или несоответствия данных.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До подготовки распорядительных документов администрация с выездом на место проверяет фактическое состояние заявленных к списанию основных средств и их соответствие представленным данным бухгалтерского учета.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Глава администрации сельского поселения издает постановление на списание основных средств.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приватизации движимого и недвижимого муниципального имущества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Имущество, находящееся в собственности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образования, может быть отчуждено в частную собственность на условиях и в порядке, установленном Федеральным законом от 21 декабря 2001 года № 178-ФЗ "О приватизации государственного и муниципального имущества" и настоящим Порядком. Приватизация муниципального имущества иными способами не допускается.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Перечень подлежащего приватизации муниципального имущества содержится в Прогнозном плане приватизации муниципального имущества (далее - Прогнозный план).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Приватизация зданий, строений и сооружений, находящихся в собственности сельского поселения, осуществляется одновременно с отчуждением земельных участков, занимаемых таким имуществом. При продаже муниципального имущества, в соответствии с Федеральным законом от 29 июля 1998 года № 135-ФЗ "Об оценочной деятельности в Российской Федерации", определяется рыночная стоимость объекта. Итоговую величину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объекта приватизации, устанавливает отчет об оценке рыночной стоимости, в который входит стоимость как здания, строения и сооружения, так и земельного участка.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Проект Прогнозного плана разрабатывается администрацией сельского поселения и утверждается Советом депутатов сельского поселения на срок от одного года до трех лет.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Решения об условиях приватизации муниципального имущества подготавливаются в соответствии с Прогнозным планом и принимаются главой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Подготовка проектов решений об условиях приватизации муниципального имущества осуществляется администрацией на основании решения комиссии по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Принятые решения об условиях приватизации муниципального имущества исполняются администрацией.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Продавцом при продаже муниципального имущества выступает администрация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В случае невозможности продажи муниципального имущества способом, определенным в решении об условиях приватизации, его продажа возможна способами, определенными Федеральным законом от 21 декабря 2001 года № 178-ФЗ "О приватизации государственного и муниципального имущества".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 При изменении способа приватизации муниципального имущества вносится соответствующее изменение в решение об условиях приватизации муниципального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10.11. Недвижимое муниципальное имущество, арендуемое субъектами малого и среднего предпринимательства, имеющими преимущественное право на приобретение арендуемого имущества, может быть отчуждено в порядке и на условиях, определенных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отдельные законодательные акты Российской Федерации".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 Информация о результатах приватизации муниципального имущества за прошедший год подготавливается администрацией сельского поселения и представляется в Совет депутатов сельского поселения ежегодно, не позднее 1 марта.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Цена выкупа земельного участка, находящегося в собственности сельского поселения, продаваемого с объектами муниципальной собственности, находящимися на этом земельном участке, устанавливается в десятикратном размере ставки земельного налога за единицу площади земельного участка. 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Порядок создания и управления муниципальными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и муниципальными казенными, бюджетными 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автономными учреждениями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Муниципальные унитарные предприятия и муниципальные учреждения создаются администрацией сельского поселения в соответствии со статьями 113, 114, 294, 298, 299 Гражданского кодекса Российской Федерации, а также Федеральными законами от 14 ноября 2002 года № 161-ФЗ "О государственных и муниципальных унитарных предприятиях", от 3 ноября 2006 года № 174-ФЗ "Об автономных учреждениях" и от 12 января 1996 года № 7-ФЗ "О некоммерческих организациях".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Порядок получения муниципальными унитарными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предприятиями сельского поселения согласия собственника на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имуществом, закрепленным за ними на праве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хозяйственного ведения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Администрация сельского поселения осуществляет контроль за использованием по назначению, сохранностью и эффективным использованием муниципального имущества, закрепленного за муниципальными унитарными предприятиями на праве хозяйственного ведения.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Администрация сельского поселения готовит проекты постановления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или решения Совета депутатов сельского поселения о даче согласия муниципальному унитарному предприятию на осуществление сделок с муниципальным имуществом.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Предприятие для получения согласия на продажу недвижимого муниципального имущества, закрепленного за предприятием на праве хозяйственного ведения, представляет в администрацию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 на имя главы сельского поселения, содержащую просьбу о даче согласия на распоряжение недвижимым имуществом;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проект договора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 на землепользование с кадастровым паспортом земельного участка, на котором расположен объект;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технический паспорт и кадастровый паспорт, справку органа технической инвентаризации о техническом состоянии недвижимого имущества, экспликацию на имущество;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технико-экономическое обоснование необходимости отчуждения недвижимого имущества и использования полученных средств;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заверенные в установленном порядке копии документов, подтверждающих полномочия руководителя организации-контрагента (приказ о назначении, решение учредителей и т.д.) либо лица, имеющего право на совершение сделок от имени организации-контрагента (далее - руководитель организации-контрагента) на совершение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заверенная руководителем организации-контрагента копия документа,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заверенная руководителем организации-контрагента копия устава организации-контрагента.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"ж" - "и" настоящего пункта распространяются на сделки, совершенные в определенных федеральным законодательством случаях без проведения торгов.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Для получения согласия на передачу объекта в аренду или безвозмездное пользование кроме документов, указанных в подпунктах "а" - "е" пункта 12.3. настоящего Порядка, а в определенных федеральным законодательством случаях без проведения торгов, указанных в подпунктах "з" - "и"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письменное обращение юридического лица, индивидуального предпринимателя или физического лица (далее - Заявитель) о предоставлении в аренду или безвозмездное пользование имущества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документов, свидетельства о государственной регистрации и свидетельства о постановке Заявителя на налоговый учет.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12.5. Для получения согласия на совершение сделок в отношении принадлежащих предприятию акций, вкладов (долей) в уставных (складочных) капиталах хозяйственных обществ и товариществ, кроме документов, указанных в подпунктах "а" - "в"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выписку из реестра акционеров общества (при сделках с акциями);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учредительных документов хозяйственного общества или товарищества, заверенные руководителем хозяйственного общества или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копии документов годовой бухгалтерской отчетности и отчетности на последнюю отчетную дату, заверенные главным бухгалтером и руководителем хозяйственного общества или товарищества.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12.6. Для получения согласия на участие в коммерческих и </w:t>
      </w:r>
      <w:r>
        <w:rPr>
          <w:rFonts w:ascii="Times New Roman" w:hAnsi="Times New Roman" w:cs="Times New Roman"/>
          <w:sz w:val="28"/>
          <w:szCs w:val="28"/>
        </w:rPr>
        <w:lastRenderedPageBreak/>
        <w:t>некоммерческих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организациях, кроме документов, указанных в подпунктах "а" и "е"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заверенные руководителем организации, в которой предполагается участвовать (далее - Организация);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(для участия в существующих организациях);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проекты устава, учредительного договора (решения об учреждении) организации (для участия во вновь создаваемых организациях).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12.7. Для получения согласия на заключение договора простого товарищества, кроме документов, указанных в подпунктах "а" и "б" пункта 12.3. настоящего Порядка, предприятие дополнительно представляет: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копии учредительных документов и документов о регистрации юридических лиц и свидетельств предпринимателей без образования юридического лица, предполагающих участвовать в договоре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заверенные руководителем и главным бухгалтером организации копии документов годовой бухгалтерской отчетности на последнюю отчетную дату;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простого товарищества, включающий требования к объемам финансирования на достройку (реконструкцию) объекта, поступающие от инвестора, объему прав на достроенный (реконструированный) объект или его часть, переходящих к инвестору после ввода объекта в эксплуатацию, а также сроку действия 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12.8. Для заключения договора о предоставлении займа, получения банковской гарантии, поручительства необходимо получение согласия собственника, предусмотренное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12.9. 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Российской Федерации, Бюджетным кодексом Российской Федерации, Федеральным законом от 14 ноября 2002 года № 161-ФЗ "О государственных и муниципальных унитарных предприятиях" и иными нормативными актами.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12.10. Для получения согласия на совершение иных сделок, установленных законодательством и не оговоренных в настоящем Порядке, руководитель муниципального унитарного предприятия обращается с заявлением в администрацию.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12.10.1. К заявлению муниципального унитарного предприятия помимо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подпунктах "а" - "и" пункта 12.3. настоящего Порядка, прилагаются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руководителем предприятия копия документа, подтверждающего факт внесения записи в Единый государственный реестр юридических лиц, свидетельствующий о государственной регистрации юридического лица муниципального унитарного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произведенной не ранее чем за 3 месяца до его представления;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 договора на совершение сделки (за исключением случаев заключения договора на торгах).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При соответствии представленных документов установленным требованиям, в 30-дневный срок со дня их получения, и положительном заключении о целесообразности дачи согласия Предприятию на распоряжение имуществом, либо совершении сделки, в зависимости от уровня полномочий, определенных настоящим Порядком, администрация готовит проект постановления администрации сельского поселения или решения Совета сельского поселения: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разрешении Предприятию осуществить продажу недвижимого имущества с указанием условий продажи;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разрешении Предприятию передачи объекта в ипотеку;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разрешении Предприятию осуществить сделку в отношении принадлежащих Предприятию акций, вкладов (долей) в уставных (складочных) капиталах хозяйственных обществ и товариществ;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разрешении предприятию участвовать в коммерческих и некоммерческих организациях;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 разрешении предприятию заключить договор простого товарищества;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 разрешении предприятию заключить договор аренды недвижимого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12.11.1. Администрация сельского поселения готовит мотивированный отказ в случае отрицательного заключения, то есть о нецелесообразности дачи согласия предприятию на распоряжение имуществом, либо совершении сделки, который передается руководителю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12.11.2. К проекту постановления администрации сельского поселения и решения Совета депутатов сельского поселения администрацией сельского поселения прилагается: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заключение администрации о возможности совершения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заключение о целесообразности совершения сделки (заключения договора) администрации (в случае обращения), с полным пакетом документов;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информация о прогнозе влияния результатов сделки на повышение эффективности деятельности предприятия в разрезе производственных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показателей.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 На основании постановления администрации сельского поселения или решения Совета депутатов сельского поселения о согласии на совершение сделки Предприятие заключает соответствующий договор, копию которого направляет в администрацию для осуществления контроля за его исполнением.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 Порядок дачи согласия на совершение крупных сделок и сделок, в совершении которых имеется заинтересованность руководителя муниципального унитарного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12.13.1. Крупной сделкой является сделка или несколько взаимосвязанных сделок, связанных с приобретением, отчуждением или возможностью отчуждения унитарным предприятием прямо либо косвенно имущества,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унитарным предприятием в результате крупной сделки имущества определяется на основании данных его бухгалтерского учета, а стоимость приобретаемого унитарным предприятием имущества - на основании цены предложения такого имущества.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12.13.2. Сделка, в совершении которой имеется заинтересованность руководителя унитарного предприятия, не может совершиться унитарным предприятием без согласия администрации сельского поселения, а в случае сделок с недвижимым имуществом муниципального унитарного предприятия - совершается на основании решения Совета депутатов сельского поселения. Руководитель унитарного предприятия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таковыми в соответствии с законодательством Российской Федерации: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являются стороной сделки или выступают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владеют (каждый в отдельности или в совокупности) двадцатью и более процентами акций (долей, паев)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занимают должности в органах управления юридического лица, являющегося стороной сделки или выступающего в интересах третьих лиц в их отношениях с унитарным предприятием;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иных определенных уставом унитарного предприятия случаях.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12.13.3. Руководитель унитарного предприятия должен доводить до сведения администрации информацию: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 юридических лицах, в которых он, его супруг, родители, дети, братья, сестры и (или) их аффилированные лица, признаваемые таковыми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занимают должности в органах управления;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известных ему совершаемых или предполагаемых сделках, в совершении которых он может быть признан заинтересованным.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12.13.4. Для получения согласия на совершение крупных сделок и сделок, в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совершении которых имеется заинтересованность руководителя муниципального унитарного предприятия в отношении имущества, закрепленного за предприятием на праве хозяйственного ведения, руководитель муниципального унитарного предприятия представляет в администрацию для принятия решения следующие документы: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заявку, содержащую обоснование целесообразности совершения крупной сделки, сделки, в совершении которой имеется заинтересованность руководителя муниципального унитарного предприятия, и указанием на источник финансирования (при приобретении имущества, заказе выполнения работ), на имя главы сельского поселения;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 условий аукциона (конкурса) по выбору поставщика (подрядчика,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покупателя), проводимого Предприятием в установленном законом порядке;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 договора на совершение крупной сделки, сделки, в совершении которой имеется заинтересованность руководителя муниципального унитарного предприятия, с приложением копий правоустанавливающих и иных документов по дополнительному запросу (в зависимости от вида и условий сделки), необходимых при заключении сделки;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письменное уведомление о соответствии сделки крупной сделке за подписью руководителя и главного бухгалтера предприятия;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письменное уведомление, подтверждающее наличие либо отсутствие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 руководителя предприятия в заключении сделки, за подписью руководителя предприятия.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12.13.5. Администрация сельского поселения в течение 5 дней с момента дачи заключения о возможности совершения сделки готовит и направляет в Совет депутатов сельского поселения на рассмотрение проект решения о даче согласия на совершение сделки. К проекту решения Совета депутатов сельского поселения администрацией сельского поселения прилагаются документы, указанные в пункте 12.13.4. настоящего Порядка.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12.13.6. После получения согласия муниципальное унитарное предприятие совершает сделку на условиях представленного проекта договора.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Порядок заключения концессионных и инвестиционных соглашений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К отношениям сторон концессионного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13.2. Заключение концессионных соглашений осуществляется на основании</w:t>
      </w:r>
    </w:p>
    <w:p w:rsidR="00ED51DB" w:rsidRDefault="00ED51DB" w:rsidP="00ED51DB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13.3. Основанием для подготовки проекта постановления о заключении концессионного соглашения является решение Совета депутатов сельского поселения о даче согласия на заключение концессионного соглашения, проект которого вносится администрацией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13.4. К отношениям сторон инвестиционного соглашения применяются правила гражданского законодательства о договорах, нормы Федерального закона от 21 июля 2005 года № 115-ФЗ "О концессионных соглашениях".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13.5. Решение о заключении инвестиционного соглашения принимается главой сельского поселения на основании постановления администрации сельского поселения.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Заключительные положения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На территории сельского поселения подлежат учету администрацией сельского поселения все объекты муниципальной собственности, переданные по договорам хозяйственного ведения, оперативного управления, безвозмездного пользования, доверительного управления, аренды, купли-продажи, а также по иным договорам.</w:t>
      </w:r>
    </w:p>
    <w:p w:rsidR="00ED51DB" w:rsidRDefault="00ED51DB" w:rsidP="00ED51D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Вопросы, не урегулированные данным Порядком, решаются в порядке, установленном законодательством.</w:t>
      </w:r>
    </w:p>
    <w:p w:rsidR="00ED51DB" w:rsidRDefault="00ED51DB" w:rsidP="00ED51DB">
      <w:pPr>
        <w:pStyle w:val="ConsPlusNormal"/>
        <w:widowControl/>
        <w:tabs>
          <w:tab w:val="left" w:pos="1134"/>
        </w:tabs>
        <w:ind w:firstLine="5387"/>
        <w:jc w:val="both"/>
        <w:rPr>
          <w:rFonts w:ascii="Times New Roman" w:hAnsi="Times New Roman" w:cs="Times New Roman"/>
          <w:sz w:val="27"/>
          <w:szCs w:val="27"/>
        </w:rPr>
      </w:pPr>
    </w:p>
    <w:p w:rsidR="00150EBF" w:rsidRDefault="00150EBF"/>
    <w:sectPr w:rsidR="00150EBF" w:rsidSect="005375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DB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56A77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3754D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11B1"/>
    <w:rsid w:val="00BC2A25"/>
    <w:rsid w:val="00BC5EE6"/>
    <w:rsid w:val="00BD0B0B"/>
    <w:rsid w:val="00BD1F9E"/>
    <w:rsid w:val="00BD3710"/>
    <w:rsid w:val="00BD7D35"/>
    <w:rsid w:val="00BE1932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D51DB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5B702-197D-4B28-882C-85FD0E6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1D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D51D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ED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ED5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9691</Words>
  <Characters>55240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2020-08-14T11:17:00Z</dcterms:created>
  <dcterms:modified xsi:type="dcterms:W3CDTF">2020-08-14T11:17:00Z</dcterms:modified>
</cp:coreProperties>
</file>