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1F" w:rsidRPr="001B5A6A" w:rsidRDefault="006F361F" w:rsidP="006F361F">
      <w:pPr>
        <w:pStyle w:val="docdata"/>
        <w:spacing w:before="0" w:beforeAutospacing="0" w:after="0" w:afterAutospacing="0"/>
        <w:ind w:firstLine="540"/>
        <w:jc w:val="center"/>
        <w:rPr>
          <w:sz w:val="32"/>
          <w:szCs w:val="32"/>
        </w:rPr>
      </w:pPr>
      <w:r w:rsidRPr="001B5A6A">
        <w:rPr>
          <w:b/>
          <w:bCs/>
          <w:color w:val="000000"/>
          <w:sz w:val="32"/>
          <w:szCs w:val="32"/>
        </w:rPr>
        <w:t>СОВЕТ ДЕПУТАТОВ</w:t>
      </w:r>
    </w:p>
    <w:p w:rsidR="006F361F" w:rsidRPr="001B5A6A" w:rsidRDefault="006F361F" w:rsidP="006F361F">
      <w:pPr>
        <w:pStyle w:val="a3"/>
        <w:spacing w:before="0" w:beforeAutospacing="0" w:after="0" w:afterAutospacing="0"/>
        <w:ind w:firstLine="540"/>
        <w:jc w:val="center"/>
        <w:rPr>
          <w:sz w:val="32"/>
          <w:szCs w:val="32"/>
        </w:rPr>
      </w:pPr>
      <w:r w:rsidRPr="001B5A6A">
        <w:rPr>
          <w:b/>
          <w:bCs/>
          <w:color w:val="000000"/>
          <w:sz w:val="32"/>
          <w:szCs w:val="32"/>
        </w:rPr>
        <w:t>МУНИЦИПАЛЬНОГО ОБРАЗОВАНИЯ</w:t>
      </w:r>
    </w:p>
    <w:p w:rsidR="006F361F" w:rsidRPr="001B5A6A" w:rsidRDefault="006F361F" w:rsidP="006F361F">
      <w:pPr>
        <w:pStyle w:val="a3"/>
        <w:spacing w:before="0" w:beforeAutospacing="0" w:after="0" w:afterAutospacing="0"/>
        <w:ind w:firstLine="540"/>
        <w:jc w:val="center"/>
        <w:rPr>
          <w:sz w:val="32"/>
          <w:szCs w:val="32"/>
        </w:rPr>
      </w:pPr>
      <w:r w:rsidRPr="001B5A6A">
        <w:rPr>
          <w:b/>
          <w:bCs/>
          <w:color w:val="000000"/>
          <w:sz w:val="32"/>
          <w:szCs w:val="32"/>
        </w:rPr>
        <w:t>ХУТОРСКОЙ СЕЛЬСОВЕТ</w:t>
      </w:r>
    </w:p>
    <w:p w:rsidR="006F361F" w:rsidRPr="001B5A6A" w:rsidRDefault="006F361F" w:rsidP="006F361F">
      <w:pPr>
        <w:pStyle w:val="a3"/>
        <w:spacing w:before="0" w:beforeAutospacing="0" w:after="0" w:afterAutospacing="0"/>
        <w:ind w:firstLine="540"/>
        <w:jc w:val="center"/>
        <w:rPr>
          <w:sz w:val="32"/>
          <w:szCs w:val="32"/>
        </w:rPr>
      </w:pPr>
      <w:r w:rsidRPr="001B5A6A">
        <w:rPr>
          <w:b/>
          <w:bCs/>
          <w:color w:val="000000"/>
          <w:sz w:val="32"/>
          <w:szCs w:val="32"/>
        </w:rPr>
        <w:t>НОВОСЕРГИЕВСКОГО РАЙОНА</w:t>
      </w:r>
    </w:p>
    <w:p w:rsidR="006F361F" w:rsidRPr="001B5A6A" w:rsidRDefault="006F361F" w:rsidP="006F361F">
      <w:pPr>
        <w:pStyle w:val="a3"/>
        <w:spacing w:before="0" w:beforeAutospacing="0" w:after="0" w:afterAutospacing="0"/>
        <w:ind w:firstLine="540"/>
        <w:jc w:val="center"/>
        <w:rPr>
          <w:sz w:val="32"/>
          <w:szCs w:val="32"/>
        </w:rPr>
      </w:pPr>
      <w:r w:rsidRPr="001B5A6A">
        <w:rPr>
          <w:b/>
          <w:bCs/>
          <w:color w:val="000000"/>
          <w:sz w:val="32"/>
          <w:szCs w:val="32"/>
        </w:rPr>
        <w:t>ОРЕНБУРГСКОЙ ОБАСТИ</w:t>
      </w:r>
    </w:p>
    <w:p w:rsidR="006F361F" w:rsidRPr="001B5A6A" w:rsidRDefault="006F361F" w:rsidP="006F361F">
      <w:pPr>
        <w:pStyle w:val="a3"/>
        <w:spacing w:before="0" w:beforeAutospacing="0" w:after="0" w:afterAutospacing="0"/>
        <w:ind w:firstLine="540"/>
        <w:jc w:val="center"/>
        <w:rPr>
          <w:sz w:val="32"/>
          <w:szCs w:val="32"/>
        </w:rPr>
      </w:pPr>
      <w:r w:rsidRPr="001B5A6A">
        <w:rPr>
          <w:b/>
          <w:bCs/>
          <w:color w:val="000000"/>
          <w:sz w:val="32"/>
          <w:szCs w:val="32"/>
        </w:rPr>
        <w:t>ЧЕТВЕРТОГО СОЗЫВА</w:t>
      </w:r>
      <w:r w:rsidRPr="001B5A6A">
        <w:rPr>
          <w:sz w:val="32"/>
          <w:szCs w:val="32"/>
        </w:rPr>
        <w:t> </w:t>
      </w:r>
    </w:p>
    <w:p w:rsidR="006F361F" w:rsidRDefault="006F361F" w:rsidP="006F361F">
      <w:pPr>
        <w:pStyle w:val="docdata"/>
        <w:tabs>
          <w:tab w:val="left" w:pos="2400"/>
        </w:tabs>
        <w:spacing w:beforeAutospacing="0" w:afterAutospacing="0"/>
        <w:ind w:firstLine="709"/>
        <w:jc w:val="center"/>
      </w:pPr>
      <w:r>
        <w:rPr>
          <w:b/>
          <w:bCs/>
          <w:color w:val="000000"/>
          <w:sz w:val="32"/>
          <w:szCs w:val="32"/>
        </w:rPr>
        <w:t>РЕШЕНИЕ</w:t>
      </w:r>
    </w:p>
    <w:p w:rsidR="006F361F" w:rsidRDefault="006F361F" w:rsidP="006F361F">
      <w:pPr>
        <w:pStyle w:val="docdata"/>
        <w:tabs>
          <w:tab w:val="left" w:pos="2400"/>
        </w:tabs>
        <w:spacing w:beforeAutospacing="0" w:afterAutospacing="0"/>
        <w:ind w:firstLine="709"/>
        <w:rPr>
          <w:b/>
          <w:bCs/>
          <w:color w:val="000000"/>
          <w:sz w:val="32"/>
          <w:szCs w:val="32"/>
        </w:rPr>
      </w:pPr>
      <w:r>
        <w:rPr>
          <w:b/>
          <w:bCs/>
          <w:color w:val="000000"/>
          <w:sz w:val="32"/>
          <w:szCs w:val="32"/>
        </w:rPr>
        <w:t>22.09.2021</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t>№ 11/4-р.С.</w:t>
      </w:r>
    </w:p>
    <w:p w:rsidR="006F361F" w:rsidRPr="004B1A47" w:rsidRDefault="006F361F" w:rsidP="006F361F">
      <w:pPr>
        <w:pStyle w:val="ConsPlusNormal"/>
        <w:jc w:val="center"/>
        <w:rPr>
          <w:b/>
          <w:sz w:val="32"/>
          <w:szCs w:val="32"/>
        </w:rPr>
      </w:pPr>
      <w:r w:rsidRPr="004B1A47">
        <w:rPr>
          <w:b/>
          <w:sz w:val="32"/>
          <w:szCs w:val="32"/>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муниципального образования Хуторской сельсовет Новосергиевского района Оренбургской области</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b/>
          <w:sz w:val="32"/>
          <w:szCs w:val="32"/>
          <w:lang w:eastAsia="ru-RU"/>
        </w:rPr>
        <w:t xml:space="preserve">         </w:t>
      </w:r>
      <w:r w:rsidRPr="004B1A47">
        <w:rPr>
          <w:rFonts w:ascii="Times New Roman" w:eastAsia="Times New Roman" w:hAnsi="Times New Roman" w:cs="Times New Roman"/>
          <w:sz w:val="28"/>
          <w:szCs w:val="28"/>
          <w:lang w:eastAsia="ru-RU"/>
        </w:rPr>
        <w:t>В соответствии со статьей 20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Хуторской сельсовет, Совет депутатов МО Хуторской сельсовет решил:</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B1A47">
        <w:rPr>
          <w:rFonts w:ascii="Times New Roman" w:eastAsia="Times New Roman" w:hAnsi="Times New Roman" w:cs="Times New Roman"/>
          <w:sz w:val="28"/>
          <w:szCs w:val="28"/>
          <w:lang w:eastAsia="ru-RU"/>
        </w:rPr>
        <w:t>1. Утвердить прилагаемые:</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B1A47">
        <w:rPr>
          <w:rFonts w:ascii="Times New Roman" w:eastAsia="Times New Roman" w:hAnsi="Times New Roman" w:cs="Times New Roman"/>
          <w:sz w:val="28"/>
          <w:szCs w:val="28"/>
          <w:lang w:eastAsia="ru-RU"/>
        </w:rPr>
        <w:t xml:space="preserve">1) </w:t>
      </w:r>
      <w:hyperlink r:id="rId4" w:anchor="p39" w:history="1">
        <w:r w:rsidRPr="004B1A47">
          <w:rPr>
            <w:rFonts w:ascii="Times New Roman" w:eastAsia="Times New Roman" w:hAnsi="Times New Roman" w:cs="Times New Roman"/>
            <w:color w:val="000000" w:themeColor="text1"/>
            <w:sz w:val="28"/>
            <w:szCs w:val="28"/>
            <w:lang w:eastAsia="ru-RU"/>
          </w:rPr>
          <w:t>Положение</w:t>
        </w:r>
      </w:hyperlink>
      <w:r w:rsidRPr="004B1A47">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Хуторской сельсовет (приложение N 1);</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B1A47">
        <w:rPr>
          <w:rFonts w:ascii="Times New Roman" w:eastAsia="Times New Roman" w:hAnsi="Times New Roman" w:cs="Times New Roman"/>
          <w:sz w:val="28"/>
          <w:szCs w:val="28"/>
          <w:lang w:eastAsia="ru-RU"/>
        </w:rPr>
        <w:t xml:space="preserve">2) ключевые </w:t>
      </w:r>
      <w:hyperlink r:id="rId5" w:anchor="p344" w:history="1">
        <w:r w:rsidRPr="004B1A47">
          <w:rPr>
            <w:rFonts w:ascii="Times New Roman" w:eastAsia="Times New Roman" w:hAnsi="Times New Roman" w:cs="Times New Roman"/>
            <w:color w:val="000000" w:themeColor="text1"/>
            <w:sz w:val="28"/>
            <w:szCs w:val="28"/>
            <w:lang w:eastAsia="ru-RU"/>
          </w:rPr>
          <w:t>показатели</w:t>
        </w:r>
      </w:hyperlink>
      <w:r w:rsidRPr="004B1A47">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Хуторской сельсовет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МО  Хуторской сельсовет (приложение N 2);</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B1A47">
        <w:rPr>
          <w:rFonts w:ascii="Times New Roman" w:eastAsia="Times New Roman" w:hAnsi="Times New Roman" w:cs="Times New Roman"/>
          <w:sz w:val="28"/>
          <w:szCs w:val="28"/>
          <w:lang w:eastAsia="ru-RU"/>
        </w:rPr>
        <w:t xml:space="preserve">3) </w:t>
      </w:r>
      <w:hyperlink r:id="rId6" w:anchor="p384" w:history="1">
        <w:r w:rsidRPr="004B1A47">
          <w:rPr>
            <w:rFonts w:ascii="Times New Roman" w:eastAsia="Times New Roman" w:hAnsi="Times New Roman" w:cs="Times New Roman"/>
            <w:color w:val="000000" w:themeColor="text1"/>
            <w:sz w:val="28"/>
            <w:szCs w:val="28"/>
            <w:lang w:eastAsia="ru-RU"/>
          </w:rPr>
          <w:t>перечень</w:t>
        </w:r>
      </w:hyperlink>
      <w:r w:rsidRPr="004B1A47">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Хуторской сельсовет (приложение N 3).</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Опубликовать </w:t>
      </w:r>
      <w:r w:rsidRPr="004B1A47">
        <w:rPr>
          <w:rFonts w:ascii="Times New Roman" w:eastAsia="Times New Roman" w:hAnsi="Times New Roman" w:cs="Times New Roman"/>
          <w:sz w:val="28"/>
          <w:szCs w:val="28"/>
          <w:lang w:eastAsia="ru-RU"/>
        </w:rPr>
        <w:t xml:space="preserve"> настоящее Решение на официальном сайте администрации Хуторского сельсовета </w:t>
      </w: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Хуторской сельсовет                                                       И.А. Рубцова</w:t>
      </w: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МО</w:t>
      </w:r>
    </w:p>
    <w:p w:rsidR="006F361F" w:rsidRPr="004B1A47"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Хуторской сельсовет                                                               С.А. Семенко</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Приложение N 1</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к Решению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22.</w:t>
      </w:r>
      <w:r w:rsidRPr="00DA613D">
        <w:rPr>
          <w:rFonts w:ascii="Times New Roman" w:eastAsia="Times New Roman" w:hAnsi="Times New Roman" w:cs="Times New Roman"/>
          <w:sz w:val="28"/>
          <w:szCs w:val="28"/>
          <w:lang w:eastAsia="ru-RU"/>
        </w:rPr>
        <w:t xml:space="preserve"> 09.2021 г. N 11/4 р.С</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DA613D">
        <w:rPr>
          <w:rFonts w:ascii="Times New Roman" w:eastAsia="Times New Roman" w:hAnsi="Times New Roman" w:cs="Times New Roman"/>
          <w:b/>
          <w:bCs/>
          <w:sz w:val="28"/>
          <w:szCs w:val="28"/>
          <w:lang w:eastAsia="ru-RU"/>
        </w:rPr>
        <w:t>ПОЛОЖЕНИЕ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О МУНИЦИПАЛЬНОМ КОНТРОЛЕ НА АВТОМОБИЛЬНОМ ТРАНСПОРТЕ,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ГОРОДСКОМ НАЗЕМНОМ ЭЛЕКТРИЧЕСКОМ ТРАНСПОРТЕ 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В ДОРОЖНОМ ХОЗЯЙСТВЕ НА ТЕРРИТОРИИ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Раздел 1. ОБЩИЕ ПОЛОЖЕНИЯ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Хуторской сельсовет (далее - муниципальный контроль).</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Под муниципальным контролем понимается деятельность Администрации МО Хуторской сельсовет,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жизнь и здоровье граждан;</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права, свободы и законные интересы граждан и организаций;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Pr="00DA613D">
        <w:rPr>
          <w:rFonts w:ascii="Times New Roman" w:eastAsia="Times New Roman" w:hAnsi="Times New Roman" w:cs="Times New Roman"/>
          <w:sz w:val="28"/>
          <w:szCs w:val="28"/>
          <w:lang w:eastAsia="ru-RU"/>
        </w:rPr>
        <w:lastRenderedPageBreak/>
        <w:t>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6F361F" w:rsidRPr="001967B6"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Органом местного самоуправления МО Хуторской сельсовет, уполномоченным на осуществление муниципального контроля, является Администрация МО Хуторской сельсовет</w:t>
      </w:r>
      <w:r>
        <w:rPr>
          <w:rFonts w:ascii="Times New Roman" w:eastAsia="Times New Roman" w:hAnsi="Times New Roman" w:cs="Times New Roman"/>
          <w:sz w:val="28"/>
          <w:szCs w:val="28"/>
          <w:lang w:eastAsia="ru-RU"/>
        </w:rPr>
        <w:t xml:space="preserve"> Новосергиевского района Оренбургской области (далее - контрольный орган).</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w:t>
      </w:r>
      <w:r w:rsidRPr="00DA613D">
        <w:rPr>
          <w:rFonts w:ascii="Times New Roman" w:eastAsia="Times New Roman" w:hAnsi="Times New Roman" w:cs="Times New Roman"/>
          <w:sz w:val="28"/>
          <w:szCs w:val="28"/>
          <w:lang w:eastAsia="ru-RU"/>
        </w:rPr>
        <w:lastRenderedPageBreak/>
        <w:t>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11. Объектами муниципального контроля являются: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Раздел 2. УПРАВЛЕНИЕ РИСКАМИ ПРИЧИНЕНИЯ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ВРЕДА (УЩЕРБА) ОХРАНЯЕМЫМ ЗАКОНОМ ЦЕННОСТЯМ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ПРИ ОСУЩЕСТВЛЕНИИ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DA613D">
        <w:rPr>
          <w:rFonts w:ascii="Times New Roman" w:eastAsia="Times New Roman" w:hAnsi="Times New Roman" w:cs="Times New Roman"/>
          <w:sz w:val="28"/>
          <w:szCs w:val="28"/>
          <w:lang w:eastAsia="ru-RU"/>
        </w:rPr>
        <w:lastRenderedPageBreak/>
        <w:t>(в том числе объем проверяемых обязательных требований), интенсивность и результаты.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средний риск;</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умеренный риск;</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низкий риск.</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2) для умеренного риска - частичное или с нарушением сроков исполнение контролируемым лицом предписания, выданного в течение </w:t>
      </w:r>
      <w:r w:rsidRPr="00DA613D">
        <w:rPr>
          <w:rFonts w:ascii="Times New Roman" w:eastAsia="Times New Roman" w:hAnsi="Times New Roman" w:cs="Times New Roman"/>
          <w:sz w:val="28"/>
          <w:szCs w:val="28"/>
          <w:lang w:eastAsia="ru-RU"/>
        </w:rPr>
        <w:lastRenderedPageBreak/>
        <w:t>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r w:rsidRPr="00DA613D">
        <w:rPr>
          <w:rFonts w:ascii="Times New Roman" w:eastAsia="Times New Roman" w:hAnsi="Times New Roman" w:cs="Times New Roman"/>
          <w:b/>
          <w:bCs/>
          <w:sz w:val="28"/>
          <w:szCs w:val="28"/>
          <w:lang w:eastAsia="ru-RU"/>
        </w:rPr>
        <w:t>Раздел 3. ПРОФИЛАКТИКА РИСКОВ ПРИЧИНЕНИЯ ВРЕДА (УЩЕРБА)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ОХРАНЯЕМЫМ ЗАКОНОМ ЦЕННОСТЯМ ПРИ ОСУЩЕСТВЛЕНИИ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Глава 1. ОРГАНИЗАЦИЯ ПРОФИЛАКТИКИ НАРУШЕНИЯ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Хуторской сельсовет на очередной календарный год ежегодно, не позднее 20 декабря текущего года.</w:t>
      </w:r>
    </w:p>
    <w:p w:rsidR="006F361F" w:rsidRPr="00DA613D" w:rsidRDefault="006F361F" w:rsidP="006F361F">
      <w:pPr>
        <w:pStyle w:val="ConsPlusNormal"/>
        <w:ind w:left="734"/>
        <w:jc w:val="both"/>
        <w:rPr>
          <w:sz w:val="28"/>
          <w:szCs w:val="28"/>
        </w:rPr>
      </w:pPr>
    </w:p>
    <w:p w:rsidR="006F361F" w:rsidRPr="00DA613D" w:rsidRDefault="006F361F" w:rsidP="006F361F">
      <w:pPr>
        <w:pStyle w:val="ConsPlusNormal"/>
        <w:ind w:left="734"/>
        <w:jc w:val="both"/>
        <w:rPr>
          <w:sz w:val="28"/>
          <w:szCs w:val="28"/>
        </w:rPr>
      </w:pPr>
    </w:p>
    <w:p w:rsidR="006F361F" w:rsidRPr="00DA613D" w:rsidRDefault="006F361F" w:rsidP="006F361F">
      <w:pPr>
        <w:pStyle w:val="ConsPlusNormal"/>
        <w:ind w:left="734"/>
        <w:jc w:val="both"/>
        <w:rPr>
          <w:sz w:val="28"/>
          <w:szCs w:val="28"/>
        </w:rPr>
      </w:pPr>
    </w:p>
    <w:p w:rsidR="006F361F" w:rsidRPr="00DA613D" w:rsidRDefault="006F361F" w:rsidP="006F361F">
      <w:pPr>
        <w:pStyle w:val="ConsPlusNormal"/>
        <w:ind w:left="734"/>
        <w:jc w:val="both"/>
        <w:rPr>
          <w:sz w:val="28"/>
          <w:szCs w:val="28"/>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28. Утвержденная программа профилактики рисков причинения вреда размещается на официальном сайте МО Хуторской сельсовет</w:t>
      </w:r>
      <w:r>
        <w:rPr>
          <w:rFonts w:ascii="Times New Roman" w:eastAsia="Times New Roman" w:hAnsi="Times New Roman" w:cs="Times New Roman"/>
          <w:sz w:val="28"/>
          <w:szCs w:val="28"/>
          <w:lang w:eastAsia="ru-RU"/>
        </w:rPr>
        <w:t xml:space="preserve"> Новосергиевского района Оренбургской области</w:t>
      </w:r>
      <w:r w:rsidRPr="00DA613D">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информирование;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консультирование.</w:t>
      </w:r>
    </w:p>
    <w:p w:rsidR="006F361F" w:rsidRPr="00DA613D" w:rsidRDefault="006F361F" w:rsidP="006F361F">
      <w:pPr>
        <w:pStyle w:val="ConsPlusNormal"/>
        <w:ind w:left="734"/>
        <w:jc w:val="both"/>
        <w:rPr>
          <w:rFonts w:eastAsia="Times New Roman"/>
          <w:sz w:val="28"/>
          <w:szCs w:val="28"/>
        </w:rPr>
      </w:pPr>
      <w:r w:rsidRPr="00DA613D">
        <w:rPr>
          <w:rFonts w:eastAsia="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Глава 2. ИНФОРМИРОВАНИЕ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34. Информирование осуществляется посредством размещения соответствующих сведений на официальном сайте МО Хуторской сельсовет, в средствах массовой информации и в иных формах.</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35. Контрольный орган обязан размещать и поддерживать в актуальном состоянии на официальном сайте МО Хуторской</w:t>
      </w:r>
      <w:r w:rsidRPr="00DA613D">
        <w:rPr>
          <w:rFonts w:ascii="Times New Roman" w:eastAsia="Times New Roman" w:hAnsi="Times New Roman" w:cs="Times New Roman"/>
          <w:sz w:val="28"/>
          <w:szCs w:val="28"/>
          <w:lang w:eastAsia="ru-RU"/>
        </w:rPr>
        <w:tab/>
        <w:t xml:space="preserve">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руководства по соблюдению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11) доклады о муниципальном контроле;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Глава 3. ОБЪЯВЛЕНИЕ ПРЕДОСТЕРЕЖЕНИЯ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дату и номер предостережения;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дату получения предостережения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личную подпись и дату.</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отказывает в удовлетворении возражения.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Глава 4. КОНСУЛЬТИРОВАНИЕ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местонахождение, контактные телефоны, адрес официального сайта МО Хуторской сельсовет и адреса электронной почты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перечень актов, содержащих обязательные требования.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53. Контрольный орган осуществляют учет консультирований.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Хуторской сельсовет письменного разъяснения, подписанного руководителем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Раздел 4. ОСУЩЕСТВЛЕНИЕ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НА АВТОМОБИЛЬНОМ ТРАНСПОРТЕ,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ГОРОДСКОМ НАЗЕМНОМ ЭЛЕКТРИЧЕСКОМ ТРАНСПОРТЕ 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В ДОРОЖНОМ ХОЗЯЙСТВЕ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1) контрольные мероприятия без взаимодействия с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а) осмотр;</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б) опрос;</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в) получение письменных объяснений;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г) инструментальное обследование;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а) осмотр;</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б) опрос;</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в) получение письменных объяснений;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г) истребование документов;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 инструментальное обследование.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а) получение письменных объяснений;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б) истребование документов.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а) осмотр;</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б) опрос;</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в) получение письменных объяснений;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г) истребование документов;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 инструментальное обследование.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DA613D">
        <w:rPr>
          <w:rFonts w:ascii="Times New Roman" w:eastAsia="Times New Roman" w:hAnsi="Times New Roman" w:cs="Times New Roman"/>
          <w:sz w:val="28"/>
          <w:szCs w:val="28"/>
          <w:lang w:eastAsia="ru-RU"/>
        </w:rPr>
        <w:lastRenderedPageBreak/>
        <w:t>является основанием для проведения контрольного мероприятия, - мотивированное представление о проведении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дата, время и место принятия решения;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кем принято решение;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основание проведения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вид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DA613D">
        <w:rPr>
          <w:rFonts w:ascii="Times New Roman" w:eastAsia="Times New Roman" w:hAnsi="Times New Roman" w:cs="Times New Roman"/>
          <w:sz w:val="28"/>
          <w:szCs w:val="28"/>
          <w:lang w:eastAsia="ru-RU"/>
        </w:rPr>
        <w:lastRenderedPageBreak/>
        <w:t>проводится контрольное мероприятие, может не указываться в отношении рейдового осмотра;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 вид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11) предмет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DA613D">
        <w:rPr>
          <w:rFonts w:ascii="Times New Roman" w:eastAsia="Times New Roman" w:hAnsi="Times New Roman" w:cs="Times New Roman"/>
          <w:sz w:val="28"/>
          <w:szCs w:val="28"/>
          <w:lang w:eastAsia="ru-RU"/>
        </w:rPr>
        <w:lastRenderedPageBreak/>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DA613D">
          <w:rPr>
            <w:rFonts w:ascii="Times New Roman" w:eastAsia="Times New Roman" w:hAnsi="Times New Roman" w:cs="Times New Roman"/>
            <w:color w:val="000000" w:themeColor="text1"/>
            <w:sz w:val="28"/>
            <w:szCs w:val="28"/>
            <w:lang w:eastAsia="ru-RU"/>
          </w:rPr>
          <w:t>пунктами 73</w:t>
        </w:r>
      </w:hyperlink>
      <w:r w:rsidRPr="00DA613D">
        <w:rPr>
          <w:rFonts w:ascii="Times New Roman" w:eastAsia="Times New Roman" w:hAnsi="Times New Roman" w:cs="Times New Roman"/>
          <w:color w:val="000000" w:themeColor="text1"/>
          <w:sz w:val="28"/>
          <w:szCs w:val="28"/>
          <w:lang w:eastAsia="ru-RU"/>
        </w:rPr>
        <w:t xml:space="preserve">, </w:t>
      </w:r>
      <w:hyperlink r:id="rId8" w:anchor="p263" w:history="1">
        <w:r w:rsidRPr="00DA613D">
          <w:rPr>
            <w:rFonts w:ascii="Times New Roman" w:eastAsia="Times New Roman" w:hAnsi="Times New Roman" w:cs="Times New Roman"/>
            <w:color w:val="000000" w:themeColor="text1"/>
            <w:sz w:val="28"/>
            <w:szCs w:val="28"/>
            <w:lang w:eastAsia="ru-RU"/>
          </w:rPr>
          <w:t>74</w:t>
        </w:r>
      </w:hyperlink>
      <w:r w:rsidRPr="00DA613D">
        <w:rPr>
          <w:rFonts w:ascii="Times New Roman" w:eastAsia="Times New Roman" w:hAnsi="Times New Roman" w:cs="Times New Roman"/>
          <w:color w:val="000000" w:themeColor="text1"/>
          <w:sz w:val="28"/>
          <w:szCs w:val="28"/>
          <w:lang w:eastAsia="ru-RU"/>
        </w:rPr>
        <w:t xml:space="preserve"> </w:t>
      </w:r>
      <w:r w:rsidRPr="00DA613D">
        <w:rPr>
          <w:rFonts w:ascii="Times New Roman" w:eastAsia="Times New Roman" w:hAnsi="Times New Roman" w:cs="Times New Roman"/>
          <w:sz w:val="28"/>
          <w:szCs w:val="28"/>
          <w:lang w:eastAsia="ru-RU"/>
        </w:rPr>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DA613D">
        <w:rPr>
          <w:rFonts w:ascii="Times New Roman" w:eastAsia="Times New Roman" w:hAnsi="Times New Roman" w:cs="Times New Roman"/>
          <w:sz w:val="28"/>
          <w:szCs w:val="28"/>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DA613D">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62" w:history="1">
        <w:r w:rsidRPr="00DA613D">
          <w:rPr>
            <w:rFonts w:ascii="Times New Roman" w:eastAsia="Times New Roman" w:hAnsi="Times New Roman" w:cs="Times New Roman"/>
            <w:color w:val="000000" w:themeColor="text1"/>
            <w:sz w:val="28"/>
            <w:szCs w:val="28"/>
            <w:lang w:eastAsia="ru-RU"/>
          </w:rPr>
          <w:t>пунктом 73</w:t>
        </w:r>
      </w:hyperlink>
      <w:r w:rsidRPr="00DA613D">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w:t>
      </w:r>
      <w:r w:rsidRPr="00DA613D">
        <w:rPr>
          <w:rFonts w:ascii="Times New Roman" w:eastAsia="Times New Roman" w:hAnsi="Times New Roman" w:cs="Times New Roman"/>
          <w:sz w:val="28"/>
          <w:szCs w:val="28"/>
          <w:lang w:eastAsia="ru-RU"/>
        </w:rPr>
        <w:lastRenderedPageBreak/>
        <w:t xml:space="preserve">установленных </w:t>
      </w:r>
      <w:hyperlink r:id="rId10" w:anchor="p272" w:history="1">
        <w:r w:rsidRPr="00DA613D">
          <w:rPr>
            <w:rFonts w:ascii="Times New Roman" w:eastAsia="Times New Roman" w:hAnsi="Times New Roman" w:cs="Times New Roman"/>
            <w:color w:val="000000" w:themeColor="text1"/>
            <w:sz w:val="28"/>
            <w:szCs w:val="28"/>
            <w:lang w:eastAsia="ru-RU"/>
          </w:rPr>
          <w:t>пунктом 78</w:t>
        </w:r>
      </w:hyperlink>
      <w:r w:rsidRPr="00DA613D">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простой электронной подписью;</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усиленной квалифицированной электронной подписью.</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DA613D">
        <w:rPr>
          <w:rFonts w:ascii="Times New Roman" w:eastAsia="Times New Roman" w:hAnsi="Times New Roman" w:cs="Times New Roman"/>
          <w:sz w:val="28"/>
          <w:szCs w:val="28"/>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79. В случае, указанном в </w:t>
      </w:r>
      <w:hyperlink r:id="rId11" w:anchor="p260" w:history="1">
        <w:r w:rsidRPr="00DA613D">
          <w:rPr>
            <w:rFonts w:ascii="Times New Roman" w:eastAsia="Times New Roman" w:hAnsi="Times New Roman" w:cs="Times New Roman"/>
            <w:color w:val="000000" w:themeColor="text1"/>
            <w:sz w:val="28"/>
            <w:szCs w:val="28"/>
            <w:lang w:eastAsia="ru-RU"/>
          </w:rPr>
          <w:t>пункте 71</w:t>
        </w:r>
      </w:hyperlink>
      <w:r w:rsidRPr="00DA613D">
        <w:rPr>
          <w:rFonts w:ascii="Times New Roman" w:eastAsia="Times New Roman" w:hAnsi="Times New Roman" w:cs="Times New Roman"/>
          <w:color w:val="000000" w:themeColor="text1"/>
          <w:sz w:val="28"/>
          <w:szCs w:val="28"/>
          <w:lang w:eastAsia="ru-RU"/>
        </w:rPr>
        <w:t xml:space="preserve"> </w:t>
      </w:r>
      <w:r w:rsidRPr="00DA613D">
        <w:rPr>
          <w:rFonts w:ascii="Times New Roman" w:eastAsia="Times New Roman" w:hAnsi="Times New Roman" w:cs="Times New Roman"/>
          <w:sz w:val="28"/>
          <w:szCs w:val="28"/>
          <w:lang w:eastAsia="ru-RU"/>
        </w:rPr>
        <w:t xml:space="preserve">Положения, руководитель органа контроля вправе принять решение о проведении в отношении контролируемого лица такого же контрольного мероприятия без </w:t>
      </w:r>
      <w:r w:rsidRPr="00DA613D">
        <w:rPr>
          <w:rFonts w:ascii="Times New Roman" w:eastAsia="Times New Roman" w:hAnsi="Times New Roman" w:cs="Times New Roman"/>
          <w:sz w:val="28"/>
          <w:szCs w:val="28"/>
          <w:lang w:eastAsia="ru-RU"/>
        </w:rPr>
        <w:lastRenderedPageBreak/>
        <w:t>предварительного уведомления контролируемого лица и без согласования с прокуратурой.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DA613D">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2" w:anchor="p278" w:history="1">
        <w:r w:rsidRPr="00DA613D">
          <w:rPr>
            <w:rFonts w:ascii="Times New Roman" w:eastAsia="Times New Roman" w:hAnsi="Times New Roman" w:cs="Times New Roman"/>
            <w:color w:val="000000" w:themeColor="text1"/>
            <w:sz w:val="28"/>
            <w:szCs w:val="28"/>
            <w:lang w:eastAsia="ru-RU"/>
          </w:rPr>
          <w:t>пунктом 84</w:t>
        </w:r>
      </w:hyperlink>
      <w:r w:rsidRPr="00DA613D">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r w:rsidRPr="00DA613D">
        <w:rPr>
          <w:rFonts w:ascii="Times New Roman" w:eastAsia="Times New Roman" w:hAnsi="Times New Roman" w:cs="Times New Roman"/>
          <w:color w:val="000000" w:themeColor="text1"/>
          <w:sz w:val="28"/>
          <w:szCs w:val="28"/>
          <w:lang w:eastAsia="ru-RU"/>
        </w:rPr>
        <w:t xml:space="preserve"> </w:t>
      </w:r>
      <w:hyperlink r:id="rId13" w:anchor="p278" w:history="1">
        <w:r w:rsidRPr="00DA613D">
          <w:rPr>
            <w:rFonts w:ascii="Times New Roman" w:eastAsia="Times New Roman" w:hAnsi="Times New Roman" w:cs="Times New Roman"/>
            <w:color w:val="000000" w:themeColor="text1"/>
            <w:sz w:val="28"/>
            <w:szCs w:val="28"/>
            <w:lang w:eastAsia="ru-RU"/>
          </w:rPr>
          <w:t>пунктом 84</w:t>
        </w:r>
      </w:hyperlink>
      <w:r w:rsidRPr="00DA613D">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DA613D">
        <w:rPr>
          <w:rFonts w:ascii="Times New Roman" w:eastAsia="Times New Roman" w:hAnsi="Times New Roman" w:cs="Times New Roman"/>
          <w:sz w:val="28"/>
          <w:szCs w:val="28"/>
          <w:lang w:eastAsia="ru-RU"/>
        </w:rPr>
        <w:t>89. При поступлении информации, указанной в</w:t>
      </w:r>
      <w:r w:rsidRPr="00DA613D">
        <w:rPr>
          <w:rFonts w:ascii="Times New Roman" w:eastAsia="Times New Roman" w:hAnsi="Times New Roman" w:cs="Times New Roman"/>
          <w:color w:val="000000" w:themeColor="text1"/>
          <w:sz w:val="28"/>
          <w:szCs w:val="28"/>
          <w:lang w:eastAsia="ru-RU"/>
        </w:rPr>
        <w:t xml:space="preserve"> </w:t>
      </w:r>
      <w:hyperlink r:id="rId14" w:anchor="p283" w:history="1">
        <w:r w:rsidRPr="00DA613D">
          <w:rPr>
            <w:rFonts w:ascii="Times New Roman" w:eastAsia="Times New Roman" w:hAnsi="Times New Roman" w:cs="Times New Roman"/>
            <w:color w:val="000000" w:themeColor="text1"/>
            <w:sz w:val="28"/>
            <w:szCs w:val="28"/>
            <w:lang w:eastAsia="ru-RU"/>
          </w:rPr>
          <w:t>пункте 89</w:t>
        </w:r>
      </w:hyperlink>
      <w:r w:rsidRPr="00DA613D">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Раздел 5. РЕЗУЛЬТАТЫ КОНТРОЛЬНЫХ МЕРОПРИЯТИЙ И РЕШЕНИЯ,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ПО РЕЗУЛЬТАТАМ КОНТРОЛЬНЫХ МЕРОПРИЯТИЙ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дата и место составления предписания;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сроки исполнения;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8) сведения о вручении предписания юридическому лицу, индивидуальному предпринимателю, физическому лицу (либо их законным </w:t>
      </w:r>
      <w:r w:rsidRPr="00DA613D">
        <w:rPr>
          <w:rFonts w:ascii="Times New Roman" w:eastAsia="Times New Roman" w:hAnsi="Times New Roman" w:cs="Times New Roman"/>
          <w:sz w:val="28"/>
          <w:szCs w:val="28"/>
          <w:lang w:eastAsia="ru-RU"/>
        </w:rPr>
        <w:lastRenderedPageBreak/>
        <w:t>представителям), которым вынесено предписание, их подписи, расшифровка подписей, дата вручения либо отметка об отправлении предписания почтой.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Раздел 6. ОБЖАЛОВАНИЕ РЕШЕНИЙ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ДЕЙСТВИЙ (БЕЗДЕЙСТВИЯ) ЕГО ДОЛЖНОСТНЫХ ЛИЦ</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97. Жалоба, поданная в досудебном порядке на действия (бездействие) заместителя руководителя контрольного органа Главой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DA613D">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Срок рассмотрения жалобы, установленный </w:t>
      </w:r>
      <w:hyperlink r:id="rId15" w:anchor="p308" w:history="1">
        <w:r w:rsidRPr="00DA613D">
          <w:rPr>
            <w:rFonts w:ascii="Times New Roman" w:eastAsia="Times New Roman" w:hAnsi="Times New Roman" w:cs="Times New Roman"/>
            <w:color w:val="000000" w:themeColor="text1"/>
            <w:sz w:val="28"/>
            <w:szCs w:val="28"/>
            <w:lang w:eastAsia="ru-RU"/>
          </w:rPr>
          <w:t>абзацем первым</w:t>
        </w:r>
      </w:hyperlink>
      <w:r w:rsidRPr="00DA613D">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оставить жалобу без удовлетворения;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100. Решение по жалобе вручается заявителю лично (с пометкой заявителя о дате получения на втором экземпляре) либо направляется </w:t>
      </w:r>
      <w:r w:rsidRPr="00DA613D">
        <w:rPr>
          <w:rFonts w:ascii="Times New Roman" w:eastAsia="Times New Roman" w:hAnsi="Times New Roman" w:cs="Times New Roman"/>
          <w:sz w:val="28"/>
          <w:szCs w:val="28"/>
          <w:lang w:eastAsia="ru-RU"/>
        </w:rPr>
        <w:lastRenderedPageBreak/>
        <w:t>почтовой связью. Решение по жалобе может быть направлено на адрес электронной почты, указанный заявителем при подаче жалобы.</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DA613D">
        <w:rPr>
          <w:rFonts w:ascii="Times New Roman" w:eastAsia="Times New Roman" w:hAnsi="Times New Roman" w:cs="Times New Roman"/>
          <w:b/>
          <w:bCs/>
          <w:sz w:val="28"/>
          <w:szCs w:val="28"/>
          <w:lang w:eastAsia="ru-RU"/>
        </w:rPr>
        <w:t>Раздел 7. ОЦЕНКА РЕЗУЛЬТАТИВНОСТИ И ЭФФЕКТИВНОСТИ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ДЕЯТЕЛЬНОСТИ КОНТРОЛЬНОГО ОРГАНА</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ключевые показатели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индикативные показатели муниципального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b/>
          <w:bCs/>
          <w:sz w:val="28"/>
          <w:szCs w:val="28"/>
          <w:lang w:eastAsia="ru-RU"/>
        </w:rPr>
        <w:t>Раздел 8. ЗАКЛЮЧИТЕЛЬНЫЕ И ПЕРЕХОДНЫЕ ПОЛОЖЕНИЯ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32"/>
      <w:bookmarkEnd w:id="9"/>
      <w:r w:rsidRPr="00DA613D">
        <w:rPr>
          <w:rFonts w:ascii="Times New Roman" w:eastAsia="Times New Roman" w:hAnsi="Times New Roman" w:cs="Times New Roman"/>
          <w:sz w:val="28"/>
          <w:szCs w:val="28"/>
          <w:lang w:eastAsia="ru-RU"/>
        </w:rPr>
        <w:t>106. Настоящее Положение вступает в силу с 01.01.2022.</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DA613D">
        <w:rPr>
          <w:rFonts w:ascii="Times New Roman" w:eastAsia="Times New Roman" w:hAnsi="Times New Roman" w:cs="Times New Roman"/>
          <w:sz w:val="28"/>
          <w:szCs w:val="28"/>
          <w:lang w:eastAsia="ru-RU"/>
        </w:rPr>
        <w:t xml:space="preserve">107. </w:t>
      </w:r>
      <w:hyperlink r:id="rId16" w:anchor="p319" w:history="1">
        <w:r w:rsidRPr="00DA613D">
          <w:rPr>
            <w:rFonts w:ascii="Times New Roman" w:eastAsia="Times New Roman" w:hAnsi="Times New Roman" w:cs="Times New Roman"/>
            <w:color w:val="000000" w:themeColor="text1"/>
            <w:sz w:val="28"/>
            <w:szCs w:val="28"/>
            <w:lang w:eastAsia="ru-RU"/>
          </w:rPr>
          <w:t>Раздел 7</w:t>
        </w:r>
      </w:hyperlink>
      <w:r w:rsidRPr="00DA613D">
        <w:rPr>
          <w:rFonts w:ascii="Times New Roman" w:eastAsia="Times New Roman" w:hAnsi="Times New Roman" w:cs="Times New Roman"/>
          <w:sz w:val="28"/>
          <w:szCs w:val="28"/>
          <w:lang w:eastAsia="ru-RU"/>
        </w:rPr>
        <w:t xml:space="preserve"> настоящего Положения вступает в силу с 01.03.2022.</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Приложение N 2</w:t>
      </w: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к Решению</w:t>
      </w:r>
      <w:r>
        <w:rPr>
          <w:rFonts w:ascii="Times New Roman" w:eastAsia="Times New Roman" w:hAnsi="Times New Roman" w:cs="Times New Roman"/>
          <w:sz w:val="28"/>
          <w:szCs w:val="28"/>
          <w:lang w:eastAsia="ru-RU"/>
        </w:rPr>
        <w:t xml:space="preserve"> Совета депутатов</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22.</w:t>
      </w:r>
      <w:r w:rsidRPr="00DA613D">
        <w:rPr>
          <w:rFonts w:ascii="Times New Roman" w:eastAsia="Times New Roman" w:hAnsi="Times New Roman" w:cs="Times New Roman"/>
          <w:sz w:val="28"/>
          <w:szCs w:val="28"/>
          <w:lang w:eastAsia="ru-RU"/>
        </w:rPr>
        <w:t xml:space="preserve"> 09. 2021 г. N 11/4 р.С</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sidRPr="00DA613D">
        <w:rPr>
          <w:rFonts w:ascii="Times New Roman" w:eastAsia="Times New Roman" w:hAnsi="Times New Roman" w:cs="Times New Roman"/>
          <w:b/>
          <w:bCs/>
          <w:sz w:val="28"/>
          <w:szCs w:val="28"/>
          <w:lang w:eastAsia="ru-RU"/>
        </w:rPr>
        <w:lastRenderedPageBreak/>
        <w:t>КЛЮЧЕВЫЕ ПОКАЗАТЕЛИ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МУНИЦИПАЛЬНОГО КОНТРОЛЯ НА АВТОМОБИЛЬНОМ ТРАНСПОРТЕ,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ГОРОДСКОМ НАЗЕМНОМ ТРАНСПОРТЕ И В ДОРОЖНОМ ХОЗЯЙСТВЕ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НА ТЕРРИТОРИИ МО  ХУТОРСКОЙ СЕЛЬСОВЕТ И ИХ ЦЕЛЕВЫЕ ЗНАЧЕНИЯ, ИНДИКАТИВНЫЕ ПОКАЗАТЕЛИ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МУНИЦИПАЛЬНОГО КОНТРОЛЯ НА АВТОМОБИЛЬНОМ ТРАНСПОРТЕ,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ГОРОДСКОМ НАЗЕМНОМ ТРАНСПОРТЕ И В ДОРОЖНОМ ХОЗЯЙСТВЕ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НА ТЕРРИТОРИИ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firstRow="1" w:lastRow="0" w:firstColumn="1" w:lastColumn="0" w:noHBand="0" w:noVBand="1"/>
      </w:tblPr>
      <w:tblGrid>
        <w:gridCol w:w="8004"/>
        <w:gridCol w:w="1036"/>
      </w:tblGrid>
      <w:tr w:rsidR="006F361F" w:rsidRPr="00DA613D" w:rsidTr="00286C1A">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Целевые значения (%)</w:t>
            </w:r>
          </w:p>
        </w:tc>
      </w:tr>
      <w:tr w:rsidR="006F361F" w:rsidRPr="00DA613D" w:rsidTr="00286C1A">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Не менее 70</w:t>
            </w:r>
          </w:p>
        </w:tc>
      </w:tr>
      <w:tr w:rsidR="006F361F" w:rsidRPr="00DA613D" w:rsidTr="00286C1A">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Не более 0</w:t>
            </w:r>
          </w:p>
        </w:tc>
      </w:tr>
      <w:tr w:rsidR="006F361F" w:rsidRPr="00DA613D" w:rsidTr="00286C1A">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Не более 0</w:t>
            </w:r>
          </w:p>
        </w:tc>
      </w:tr>
      <w:tr w:rsidR="006F361F" w:rsidRPr="00DA613D" w:rsidTr="00286C1A">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6F361F" w:rsidRPr="00DA613D" w:rsidRDefault="006F361F"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Не более 0</w:t>
            </w:r>
          </w:p>
        </w:tc>
      </w:tr>
    </w:tbl>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Индикативные показатели муниципального контроля на автомобильном транспорте, городском наземном транспорте и в дорожном хозяйстве на территории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lastRenderedPageBreak/>
        <w:t>2) количество проведенных контрольным органом внеплановых контрольных мероприятий;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Приложение N 3</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к Решению 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w:t>
      </w:r>
      <w:r w:rsidRPr="00DA613D">
        <w:rPr>
          <w:rFonts w:ascii="Times New Roman" w:eastAsia="Times New Roman" w:hAnsi="Times New Roman" w:cs="Times New Roman"/>
          <w:sz w:val="28"/>
          <w:szCs w:val="28"/>
          <w:lang w:eastAsia="ru-RU"/>
        </w:rPr>
        <w:t xml:space="preserve">  09.2021 г. N 11/4р.С.</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sidRPr="00DA613D">
        <w:rPr>
          <w:rFonts w:ascii="Times New Roman" w:eastAsia="Times New Roman" w:hAnsi="Times New Roman" w:cs="Times New Roman"/>
          <w:b/>
          <w:bCs/>
          <w:sz w:val="28"/>
          <w:szCs w:val="28"/>
          <w:lang w:eastAsia="ru-RU"/>
        </w:rPr>
        <w:lastRenderedPageBreak/>
        <w:t>ПЕРЕЧЕНЬ</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ИНДИКАТОРОВ РИСКА НАРУШЕНИЯ ОБЯЗАТЕЛЬНЫХ ТРЕБОВАНИЙ В СФЕРЕ МУНИЦИПАЛЬНОГО КОНТРОЛЯ НА АВТОМОБИЛЬНОМ ТРАНСПОРТЕ,</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ГОРОДСКОМ НАЗЕМНОМ ЭЛЕКТРИЧЕСКОМ ТРАНСПОРТЕ 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В ДОРОЖНОМ ХОЗЯЙСТВЕ НА ТЕРРИТОРИИ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A613D">
        <w:rPr>
          <w:rFonts w:ascii="Times New Roman" w:eastAsia="Times New Roman" w:hAnsi="Times New Roman" w:cs="Times New Roman"/>
          <w:b/>
          <w:bCs/>
          <w:sz w:val="28"/>
          <w:szCs w:val="28"/>
          <w:lang w:eastAsia="ru-RU"/>
        </w:rPr>
        <w:t>МО ХУТОРСКОЙ СЕЛЬСОВЕТ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 </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A613D">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6F361F" w:rsidRPr="00DA613D" w:rsidRDefault="006F361F" w:rsidP="006F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4354DB" w:rsidRDefault="004354DB">
      <w:bookmarkStart w:id="13" w:name="_GoBack"/>
      <w:bookmarkEnd w:id="13"/>
    </w:p>
    <w:sectPr w:rsidR="0043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5"/>
    <w:rsid w:val="004354DB"/>
    <w:rsid w:val="006F361F"/>
    <w:rsid w:val="008A0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C6AD3-188F-41AA-9675-CA5575AE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4,bqiaagaaeyqcaaagiaiaaao1dwaabcmpaaaaaaaaaaaaaaaaaaaaaaaaaaaaaaaaaaaaaaaaaaaaaaaaaaaaaaaaaaaaaaaaaaaaaaaaaaaaaaaaaaaaaaaaaaaaaaaaaaaaaaaaaaaaaaaaaaaaaaaaaaaaaaaaaaaaaaaaaaaaaaaaaaaaaaaaaaaaaaaaaaaaaaaaaaaaaaaaaaaaaaaaaaaaaaaaaaaaaaaa"/>
    <w:basedOn w:val="a"/>
    <w:rsid w:val="006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3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F36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8367</Words>
  <Characters>47696</Characters>
  <Application>Microsoft Office Word</Application>
  <DocSecurity>0</DocSecurity>
  <Lines>397</Lines>
  <Paragraphs>111</Paragraphs>
  <ScaleCrop>false</ScaleCrop>
  <Company/>
  <LinksUpToDate>false</LinksUpToDate>
  <CharactersWithSpaces>55952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2021-09-22T10:51:00Z</dcterms:created>
  <dcterms:modified xsi:type="dcterms:W3CDTF">2021-09-22T10:51:00Z</dcterms:modified>
</cp:coreProperties>
</file>