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DA" w:rsidRPr="00410A99" w:rsidRDefault="005F3B57" w:rsidP="00433208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844DA"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2844DA" w:rsidRPr="00410A99" w:rsidRDefault="004B15BC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="002844DA"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2844DA" w:rsidRPr="00410A99" w:rsidRDefault="002844DA" w:rsidP="002844D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2844DA" w:rsidRPr="00410A99" w:rsidRDefault="002844DA" w:rsidP="002844DA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2844DA" w:rsidRPr="00410A99" w:rsidRDefault="005F3B57" w:rsidP="002844D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марта</w:t>
      </w:r>
      <w:r w:rsidR="006D4236">
        <w:rPr>
          <w:rFonts w:ascii="Times New Roman" w:hAnsi="Times New Roman" w:cs="Times New Roman"/>
          <w:sz w:val="32"/>
          <w:szCs w:val="32"/>
        </w:rPr>
        <w:t xml:space="preserve"> 2022</w:t>
      </w:r>
      <w:r w:rsidR="002844DA"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 w:rsidR="006D4236">
        <w:rPr>
          <w:rFonts w:ascii="Times New Roman" w:hAnsi="Times New Roman" w:cs="Times New Roman"/>
          <w:sz w:val="32"/>
          <w:szCs w:val="32"/>
        </w:rPr>
        <w:t xml:space="preserve">                          № 16</w:t>
      </w:r>
      <w:r w:rsidR="002844DA" w:rsidRPr="00410A99">
        <w:rPr>
          <w:rFonts w:ascii="Times New Roman" w:hAnsi="Times New Roman" w:cs="Times New Roman"/>
          <w:sz w:val="32"/>
          <w:szCs w:val="32"/>
        </w:rPr>
        <w:t>/1-р.С.</w:t>
      </w:r>
    </w:p>
    <w:p w:rsidR="002844DA" w:rsidRPr="00410A99" w:rsidRDefault="002844DA" w:rsidP="002844D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44DA" w:rsidRPr="0074174D" w:rsidRDefault="002844DA" w:rsidP="002844DA">
      <w:pPr>
        <w:pStyle w:val="a3"/>
        <w:ind w:right="-1"/>
        <w:rPr>
          <w:szCs w:val="28"/>
        </w:rPr>
      </w:pPr>
      <w:r w:rsidRPr="0074174D">
        <w:rPr>
          <w:szCs w:val="28"/>
        </w:rPr>
        <w:t>«</w:t>
      </w:r>
      <w:r w:rsidRPr="00410A99">
        <w:rPr>
          <w:sz w:val="32"/>
          <w:szCs w:val="32"/>
        </w:rPr>
        <w:t xml:space="preserve">Об итогах деятельности администрациимуниципального  образования Хуторской сельсовет Новосергиевского района Оренбургской области </w:t>
      </w:r>
      <w:r w:rsidRPr="00410A99">
        <w:rPr>
          <w:bCs/>
          <w:sz w:val="32"/>
          <w:szCs w:val="32"/>
        </w:rPr>
        <w:t xml:space="preserve">за </w:t>
      </w:r>
      <w:r w:rsidR="006D4236">
        <w:rPr>
          <w:bCs/>
          <w:sz w:val="32"/>
          <w:szCs w:val="32"/>
        </w:rPr>
        <w:t>2021</w:t>
      </w:r>
      <w:r w:rsidRPr="00410A99">
        <w:rPr>
          <w:bCs/>
          <w:sz w:val="32"/>
          <w:szCs w:val="32"/>
        </w:rPr>
        <w:t>год»</w:t>
      </w:r>
    </w:p>
    <w:p w:rsidR="002844DA" w:rsidRDefault="002844DA" w:rsidP="002844DA">
      <w:pPr>
        <w:rPr>
          <w:sz w:val="28"/>
        </w:rPr>
      </w:pPr>
    </w:p>
    <w:p w:rsidR="002844DA" w:rsidRDefault="002844DA" w:rsidP="002844DA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Заслушав и обсудив представленный Главой муниципального образования Хуторской сельсовет </w:t>
      </w:r>
      <w:r w:rsidRPr="0063263D">
        <w:rPr>
          <w:sz w:val="28"/>
          <w:szCs w:val="28"/>
        </w:rPr>
        <w:t>Новосергиевского района Оренбургской области</w:t>
      </w:r>
      <w:r>
        <w:rPr>
          <w:sz w:val="28"/>
          <w:szCs w:val="28"/>
        </w:rPr>
        <w:t xml:space="preserve"> С.А. Семенко</w:t>
      </w:r>
      <w:r>
        <w:rPr>
          <w:sz w:val="28"/>
        </w:rPr>
        <w:t xml:space="preserve"> отчёт о результатах его деятельности, деятельности администрации МО</w:t>
      </w:r>
      <w:r>
        <w:rPr>
          <w:sz w:val="28"/>
          <w:szCs w:val="28"/>
        </w:rPr>
        <w:t>Хуторской сельсовет</w:t>
      </w:r>
      <w:r>
        <w:rPr>
          <w:sz w:val="28"/>
        </w:rPr>
        <w:t xml:space="preserve">, в соответствии с Федеральным законом от 6 октября 2003 № 131-ФЗ «Об общих принципах организации местного самоуправления в Российской Федерации», Уставом МО Хуторской сельсовет, </w:t>
      </w:r>
      <w:r w:rsidRPr="00462911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 xml:space="preserve">Хуторской сельсовет </w:t>
      </w:r>
    </w:p>
    <w:p w:rsidR="002844DA" w:rsidRPr="0074174D" w:rsidRDefault="002844DA" w:rsidP="002844DA">
      <w:pPr>
        <w:jc w:val="both"/>
        <w:rPr>
          <w:sz w:val="28"/>
        </w:rPr>
      </w:pPr>
      <w:r w:rsidRPr="00462911">
        <w:rPr>
          <w:sz w:val="28"/>
          <w:szCs w:val="28"/>
        </w:rPr>
        <w:t>РЕШИЛ:</w:t>
      </w:r>
    </w:p>
    <w:p w:rsidR="002844DA" w:rsidRDefault="002844DA" w:rsidP="002844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отчёт Главы муниципального образования Хуторской сельсовет Семенко Станислава Анатольевича о результатах его деятельности и деятельности администрации МО Хуторской </w:t>
      </w:r>
      <w:r w:rsidR="006D4236">
        <w:rPr>
          <w:sz w:val="28"/>
          <w:szCs w:val="28"/>
        </w:rPr>
        <w:t>сельсовет за 2021</w:t>
      </w:r>
      <w:r>
        <w:rPr>
          <w:sz w:val="28"/>
          <w:szCs w:val="28"/>
        </w:rPr>
        <w:t xml:space="preserve"> год (приложение).</w:t>
      </w:r>
    </w:p>
    <w:p w:rsidR="002844DA" w:rsidRPr="007408B3" w:rsidRDefault="002844DA" w:rsidP="002844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Признать деятельность Главы муниципального образования Хуторской сельсовет Семенко Станислава Анатольевича и деятельность Администрации муниципального образования Хуторской сельсовет за </w:t>
      </w:r>
      <w:r w:rsidR="007B3E6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удовлетворительной.</w:t>
      </w:r>
    </w:p>
    <w:p w:rsidR="002844DA" w:rsidRDefault="002844DA" w:rsidP="002844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МО Хуторской сельсовет.</w:t>
      </w:r>
    </w:p>
    <w:p w:rsidR="002844DA" w:rsidRDefault="002844DA" w:rsidP="002844DA">
      <w:pPr>
        <w:ind w:left="720"/>
        <w:jc w:val="both"/>
        <w:rPr>
          <w:sz w:val="28"/>
          <w:szCs w:val="28"/>
        </w:rPr>
      </w:pPr>
    </w:p>
    <w:p w:rsidR="002844DA" w:rsidRPr="0063263D" w:rsidRDefault="002844DA" w:rsidP="002844DA">
      <w:pPr>
        <w:keepNext/>
        <w:keepLines/>
        <w:jc w:val="both"/>
        <w:rPr>
          <w:bCs/>
          <w:sz w:val="28"/>
          <w:szCs w:val="28"/>
        </w:rPr>
      </w:pPr>
    </w:p>
    <w:p w:rsidR="002844DA" w:rsidRDefault="006D4236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44D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844DA" w:rsidRDefault="002844DA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Хуторской сельсовет</w:t>
      </w:r>
      <w:r w:rsidR="006D42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B3E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D4236">
        <w:rPr>
          <w:rFonts w:ascii="Times New Roman" w:hAnsi="Times New Roman" w:cs="Times New Roman"/>
          <w:sz w:val="28"/>
          <w:szCs w:val="28"/>
        </w:rPr>
        <w:t xml:space="preserve"> И.А. Рубцова</w:t>
      </w:r>
    </w:p>
    <w:p w:rsidR="002844DA" w:rsidRDefault="002844DA" w:rsidP="0028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4DA" w:rsidRDefault="002844DA" w:rsidP="002844DA">
      <w:pPr>
        <w:pStyle w:val="ConsPlusNormal"/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>С.А. Семенко</w:t>
      </w:r>
    </w:p>
    <w:p w:rsidR="002844DA" w:rsidRDefault="002844DA" w:rsidP="002844DA">
      <w:pPr>
        <w:jc w:val="both"/>
        <w:rPr>
          <w:szCs w:val="28"/>
        </w:rPr>
      </w:pPr>
    </w:p>
    <w:p w:rsidR="002844DA" w:rsidRDefault="002844DA" w:rsidP="002844DA">
      <w:pPr>
        <w:jc w:val="both"/>
        <w:rPr>
          <w:sz w:val="28"/>
        </w:rPr>
      </w:pPr>
    </w:p>
    <w:p w:rsidR="002844DA" w:rsidRDefault="002844DA" w:rsidP="002844DA">
      <w:pPr>
        <w:jc w:val="both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орготдел</w:t>
      </w:r>
      <w:proofErr w:type="spellEnd"/>
      <w:r>
        <w:rPr>
          <w:sz w:val="28"/>
        </w:rPr>
        <w:t>, прокурору, в дело.</w:t>
      </w:r>
    </w:p>
    <w:p w:rsidR="00CA3A55" w:rsidRDefault="007B3E69"/>
    <w:p w:rsidR="0085256B" w:rsidRDefault="0085256B" w:rsidP="0085256B">
      <w:pPr>
        <w:jc w:val="right"/>
      </w:pPr>
      <w:r>
        <w:lastRenderedPageBreak/>
        <w:t xml:space="preserve">Приложение </w:t>
      </w:r>
    </w:p>
    <w:p w:rsidR="0085256B" w:rsidRDefault="0085256B" w:rsidP="0085256B">
      <w:pPr>
        <w:jc w:val="right"/>
      </w:pPr>
      <w:r>
        <w:t>к решению Совета депутатов</w:t>
      </w:r>
    </w:p>
    <w:p w:rsidR="0085256B" w:rsidRDefault="005F3B57" w:rsidP="0085256B">
      <w:pPr>
        <w:jc w:val="right"/>
      </w:pPr>
      <w:r>
        <w:t>От 10.03</w:t>
      </w:r>
      <w:r w:rsidR="006D4236">
        <w:t>.2022 № 16</w:t>
      </w:r>
      <w:r w:rsidR="0085256B">
        <w:t>/1-р.С.</w:t>
      </w:r>
    </w:p>
    <w:p w:rsidR="0085256B" w:rsidRDefault="0085256B" w:rsidP="0085256B">
      <w:pPr>
        <w:jc w:val="right"/>
      </w:pP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главы</w:t>
      </w:r>
      <w:r>
        <w:rPr>
          <w:rFonts w:ascii="Times New Roman" w:hAnsi="Times New Roman" w:cs="Times New Roman"/>
          <w:sz w:val="32"/>
          <w:szCs w:val="32"/>
        </w:rPr>
        <w:br/>
        <w:t xml:space="preserve">МО   Хуторского сельсовета   Новосергиевского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>о</w:t>
      </w: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результатах деятельности админ</w:t>
      </w:r>
      <w:r w:rsidR="007A2B37">
        <w:rPr>
          <w:rFonts w:ascii="Times New Roman" w:hAnsi="Times New Roman" w:cs="Times New Roman"/>
          <w:sz w:val="32"/>
          <w:szCs w:val="32"/>
        </w:rPr>
        <w:t>истрации поселения за 2021</w:t>
      </w:r>
      <w:r>
        <w:rPr>
          <w:rFonts w:ascii="Times New Roman" w:hAnsi="Times New Roman" w:cs="Times New Roman"/>
          <w:sz w:val="32"/>
          <w:szCs w:val="32"/>
        </w:rPr>
        <w:t>г</w:t>
      </w:r>
    </w:p>
    <w:p w:rsidR="0085256B" w:rsidRPr="00D82E84" w:rsidRDefault="007A2B37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перспективах развития на 2022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85256B" w:rsidP="0085256B">
      <w:pPr>
        <w:pStyle w:val="a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Добрый день, уважаемые депутаты и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гости</w:t>
      </w:r>
      <w:r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85256B" w:rsidRPr="00D82E84" w:rsidRDefault="0085256B" w:rsidP="0085256B">
      <w:pPr>
        <w:pStyle w:val="a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егодня</w:t>
      </w:r>
      <w:r w:rsidRPr="00D82E84">
        <w:rPr>
          <w:rFonts w:ascii="Times New Roman" w:hAnsi="Times New Roman" w:cs="Times New Roman"/>
          <w:sz w:val="32"/>
          <w:szCs w:val="32"/>
        </w:rPr>
        <w:t>мы  подведем  основны</w:t>
      </w:r>
      <w:r w:rsidR="007A2B37">
        <w:rPr>
          <w:rFonts w:ascii="Times New Roman" w:hAnsi="Times New Roman" w:cs="Times New Roman"/>
          <w:sz w:val="32"/>
          <w:szCs w:val="32"/>
        </w:rPr>
        <w:t xml:space="preserve">е итоги работы за прошедший 2021 </w:t>
      </w:r>
      <w:r w:rsidRPr="00D82E84">
        <w:rPr>
          <w:rFonts w:ascii="Times New Roman" w:hAnsi="Times New Roman" w:cs="Times New Roman"/>
          <w:sz w:val="32"/>
          <w:szCs w:val="32"/>
        </w:rPr>
        <w:t>год.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Деятельн</w:t>
      </w:r>
      <w:r>
        <w:rPr>
          <w:rFonts w:ascii="Times New Roman" w:hAnsi="Times New Roman" w:cs="Times New Roman"/>
          <w:sz w:val="32"/>
          <w:szCs w:val="32"/>
        </w:rPr>
        <w:t>ость администрации  Хуторского  сельсовета</w:t>
      </w:r>
      <w:r w:rsidRPr="00D82E84">
        <w:rPr>
          <w:rFonts w:ascii="Times New Roman" w:hAnsi="Times New Roman" w:cs="Times New Roman"/>
          <w:sz w:val="32"/>
          <w:szCs w:val="32"/>
        </w:rPr>
        <w:t xml:space="preserve"> в минувшем периоде строилась в соответ</w:t>
      </w:r>
      <w:r>
        <w:rPr>
          <w:rFonts w:ascii="Times New Roman" w:hAnsi="Times New Roman" w:cs="Times New Roman"/>
          <w:sz w:val="32"/>
          <w:szCs w:val="32"/>
        </w:rPr>
        <w:t>ствии с федеральным и  областным</w:t>
      </w:r>
      <w:r w:rsidRPr="00D82E84">
        <w:rPr>
          <w:rFonts w:ascii="Times New Roman" w:hAnsi="Times New Roman" w:cs="Times New Roman"/>
          <w:sz w:val="32"/>
          <w:szCs w:val="32"/>
        </w:rPr>
        <w:t xml:space="preserve">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</w:t>
      </w:r>
      <w:r>
        <w:rPr>
          <w:rFonts w:ascii="Times New Roman" w:hAnsi="Times New Roman" w:cs="Times New Roman"/>
          <w:sz w:val="32"/>
          <w:szCs w:val="32"/>
        </w:rPr>
        <w:t>г.№</w:t>
      </w:r>
      <w:r w:rsidRPr="00D82E84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РФ».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Главным направлением деятельности администрации является обеспечение жизнедеятельности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населения, что включает в себя прежде всего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содержание социально-культурной сферы, благоу</w:t>
      </w:r>
      <w:r>
        <w:rPr>
          <w:rFonts w:ascii="Times New Roman" w:hAnsi="Times New Roman" w:cs="Times New Roman"/>
          <w:sz w:val="32"/>
          <w:szCs w:val="32"/>
        </w:rPr>
        <w:t>стройство территории поселения, освещение улиц,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</w:t>
      </w:r>
      <w:r>
        <w:rPr>
          <w:rFonts w:ascii="Times New Roman" w:hAnsi="Times New Roman" w:cs="Times New Roman"/>
          <w:sz w:val="32"/>
          <w:szCs w:val="32"/>
        </w:rPr>
        <w:t xml:space="preserve">депутатов   </w:t>
      </w:r>
      <w:r w:rsidRPr="00D82E84">
        <w:rPr>
          <w:rFonts w:ascii="Times New Roman" w:hAnsi="Times New Roman" w:cs="Times New Roman"/>
          <w:sz w:val="32"/>
          <w:szCs w:val="32"/>
        </w:rPr>
        <w:t xml:space="preserve"> используется официальный</w:t>
      </w:r>
      <w:r>
        <w:rPr>
          <w:rFonts w:ascii="Times New Roman" w:hAnsi="Times New Roman" w:cs="Times New Roman"/>
          <w:sz w:val="32"/>
          <w:szCs w:val="32"/>
        </w:rPr>
        <w:t xml:space="preserve"> сайт администрации МО Хуторской   сельсовет</w:t>
      </w:r>
      <w:r w:rsidRPr="00D82E84">
        <w:rPr>
          <w:rFonts w:ascii="Times New Roman" w:hAnsi="Times New Roman" w:cs="Times New Roman"/>
          <w:sz w:val="32"/>
          <w:szCs w:val="32"/>
        </w:rPr>
        <w:t>, на котором размещаются нормативные документы, регламенты оказываемых муниципальных услуг, бюджет и отчет об его исполнении, а также много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82E84">
        <w:rPr>
          <w:rFonts w:ascii="Times New Roman" w:hAnsi="Times New Roman" w:cs="Times New Roman"/>
          <w:sz w:val="32"/>
          <w:szCs w:val="32"/>
        </w:rPr>
        <w:t xml:space="preserve"> другое.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Совет депутатов - представительный орган  муниципального образования, состоит из 10 депутатов.  Вся деятельность МО сводится к четкой, слаженной работе депутатского корпуса, основной обязанностью которого, согласно регламента, является пр</w:t>
      </w:r>
      <w:r w:rsidR="007A2B37">
        <w:rPr>
          <w:rFonts w:ascii="Times New Roman" w:hAnsi="Times New Roman" w:cs="Times New Roman"/>
          <w:sz w:val="32"/>
          <w:szCs w:val="32"/>
        </w:rPr>
        <w:t>исутствие на заседаниях. За 2021</w:t>
      </w:r>
      <w:r>
        <w:rPr>
          <w:rFonts w:ascii="Times New Roman" w:hAnsi="Times New Roman" w:cs="Times New Roman"/>
          <w:sz w:val="32"/>
          <w:szCs w:val="32"/>
        </w:rPr>
        <w:t>г представитель</w:t>
      </w:r>
      <w:r w:rsidR="007A2B37">
        <w:rPr>
          <w:rFonts w:ascii="Times New Roman" w:hAnsi="Times New Roman" w:cs="Times New Roman"/>
          <w:sz w:val="32"/>
          <w:szCs w:val="32"/>
        </w:rPr>
        <w:t>ным органом МО было проведено 9 очередных заседаний, принято 33</w:t>
      </w:r>
      <w:r>
        <w:rPr>
          <w:rFonts w:ascii="Times New Roman" w:hAnsi="Times New Roman" w:cs="Times New Roman"/>
          <w:sz w:val="32"/>
          <w:szCs w:val="32"/>
        </w:rPr>
        <w:t xml:space="preserve"> решений.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Основной целью деятельности администрации сельского поселения является повышение уровня и улучшение качества жизни жителям нашего поселения.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</w:t>
      </w:r>
      <w:r>
        <w:rPr>
          <w:rFonts w:ascii="Times New Roman" w:hAnsi="Times New Roman" w:cs="Times New Roman"/>
          <w:sz w:val="32"/>
          <w:szCs w:val="32"/>
        </w:rPr>
        <w:t>учреждений</w:t>
      </w:r>
      <w:r w:rsidRPr="00D82E84">
        <w:rPr>
          <w:rFonts w:ascii="Times New Roman" w:hAnsi="Times New Roman" w:cs="Times New Roman"/>
          <w:sz w:val="32"/>
          <w:szCs w:val="32"/>
        </w:rPr>
        <w:t>, осуществляющих свою деятельность на территории поселения.</w:t>
      </w:r>
      <w:r>
        <w:rPr>
          <w:rFonts w:ascii="Times New Roman" w:hAnsi="Times New Roman" w:cs="Times New Roman"/>
          <w:sz w:val="32"/>
          <w:szCs w:val="32"/>
        </w:rPr>
        <w:t xml:space="preserve"> Основными проблемами, с которыми граждане обращались в администрацию были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вопросы 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связаны</w:t>
      </w:r>
      <w:proofErr w:type="gramEnd"/>
      <w:r w:rsidRPr="00D82E84">
        <w:rPr>
          <w:rFonts w:ascii="Times New Roman" w:hAnsi="Times New Roman" w:cs="Times New Roman"/>
          <w:sz w:val="32"/>
          <w:szCs w:val="32"/>
        </w:rPr>
        <w:t xml:space="preserve"> с решением бытовых проблем: благоус</w:t>
      </w:r>
      <w:r>
        <w:rPr>
          <w:rFonts w:ascii="Times New Roman" w:hAnsi="Times New Roman" w:cs="Times New Roman"/>
          <w:sz w:val="32"/>
          <w:szCs w:val="32"/>
        </w:rPr>
        <w:t>тройством,</w:t>
      </w:r>
      <w:r w:rsidRPr="00D82E84">
        <w:rPr>
          <w:rFonts w:ascii="Times New Roman" w:hAnsi="Times New Roman" w:cs="Times New Roman"/>
          <w:sz w:val="32"/>
          <w:szCs w:val="32"/>
        </w:rPr>
        <w:t xml:space="preserve"> уличного освещения, ремонт дорог,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 принято </w:t>
      </w:r>
      <w:r w:rsidR="007A2B37">
        <w:rPr>
          <w:rFonts w:ascii="Times New Roman" w:hAnsi="Times New Roman" w:cs="Times New Roman"/>
          <w:sz w:val="32"/>
          <w:szCs w:val="32"/>
        </w:rPr>
        <w:t>44</w:t>
      </w:r>
      <w:r>
        <w:rPr>
          <w:rFonts w:ascii="Times New Roman" w:hAnsi="Times New Roman" w:cs="Times New Roman"/>
          <w:sz w:val="32"/>
          <w:szCs w:val="32"/>
        </w:rPr>
        <w:t xml:space="preserve"> постановления </w:t>
      </w:r>
      <w:r w:rsidRPr="00D82E84">
        <w:rPr>
          <w:rFonts w:ascii="Times New Roman" w:hAnsi="Times New Roman" w:cs="Times New Roman"/>
          <w:sz w:val="32"/>
          <w:szCs w:val="32"/>
        </w:rPr>
        <w:t xml:space="preserve">и </w:t>
      </w:r>
      <w:r w:rsidR="007A2B37">
        <w:rPr>
          <w:rFonts w:ascii="Times New Roman" w:hAnsi="Times New Roman" w:cs="Times New Roman"/>
          <w:sz w:val="32"/>
          <w:szCs w:val="32"/>
        </w:rPr>
        <w:t>41</w:t>
      </w:r>
      <w:r>
        <w:rPr>
          <w:rFonts w:ascii="Times New Roman" w:hAnsi="Times New Roman" w:cs="Times New Roman"/>
          <w:sz w:val="32"/>
          <w:szCs w:val="32"/>
        </w:rPr>
        <w:t xml:space="preserve"> распоряжений</w:t>
      </w:r>
      <w:r w:rsidRPr="00D82E84">
        <w:rPr>
          <w:rFonts w:ascii="Times New Roman" w:hAnsi="Times New Roman" w:cs="Times New Roman"/>
          <w:sz w:val="32"/>
          <w:szCs w:val="32"/>
        </w:rPr>
        <w:t xml:space="preserve"> по</w:t>
      </w:r>
      <w:r w:rsidR="007A2B37">
        <w:rPr>
          <w:rFonts w:ascii="Times New Roman" w:hAnsi="Times New Roman" w:cs="Times New Roman"/>
          <w:sz w:val="32"/>
          <w:szCs w:val="32"/>
        </w:rPr>
        <w:t xml:space="preserve"> основной деятельности и 27</w:t>
      </w:r>
      <w:r>
        <w:rPr>
          <w:rFonts w:ascii="Times New Roman" w:hAnsi="Times New Roman" w:cs="Times New Roman"/>
          <w:sz w:val="32"/>
          <w:szCs w:val="32"/>
        </w:rPr>
        <w:t xml:space="preserve"> распоряжение поличному составу.</w:t>
      </w:r>
      <w:r w:rsidRPr="00D82E84">
        <w:rPr>
          <w:rFonts w:ascii="Times New Roman" w:hAnsi="Times New Roman" w:cs="Times New Roman"/>
          <w:sz w:val="32"/>
          <w:szCs w:val="32"/>
        </w:rPr>
        <w:t> </w:t>
      </w:r>
    </w:p>
    <w:p w:rsidR="0085256B" w:rsidRPr="00D82E84" w:rsidRDefault="007A2B37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2021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 сп</w:t>
      </w:r>
      <w:r w:rsidR="0085256B">
        <w:rPr>
          <w:rFonts w:ascii="Times New Roman" w:hAnsi="Times New Roman" w:cs="Times New Roman"/>
          <w:sz w:val="32"/>
          <w:szCs w:val="32"/>
        </w:rPr>
        <w:t>ециалистами администрации оказано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гражданам </w:t>
      </w:r>
      <w:r>
        <w:rPr>
          <w:rFonts w:ascii="Times New Roman" w:hAnsi="Times New Roman" w:cs="Times New Roman"/>
          <w:sz w:val="32"/>
          <w:szCs w:val="32"/>
        </w:rPr>
        <w:t>793 (выдано справок 700</w:t>
      </w:r>
      <w:r w:rsidR="0085256B">
        <w:rPr>
          <w:rFonts w:ascii="Times New Roman" w:hAnsi="Times New Roman" w:cs="Times New Roman"/>
          <w:sz w:val="32"/>
          <w:szCs w:val="32"/>
        </w:rPr>
        <w:t xml:space="preserve">, доверенностей </w:t>
      </w:r>
      <w:r>
        <w:rPr>
          <w:rFonts w:ascii="Times New Roman" w:hAnsi="Times New Roman" w:cs="Times New Roman"/>
          <w:sz w:val="32"/>
          <w:szCs w:val="32"/>
        </w:rPr>
        <w:t>-93</w:t>
      </w:r>
      <w:r w:rsidR="0085256B">
        <w:rPr>
          <w:rFonts w:ascii="Times New Roman" w:hAnsi="Times New Roman" w:cs="Times New Roman"/>
          <w:sz w:val="32"/>
          <w:szCs w:val="32"/>
        </w:rPr>
        <w:t xml:space="preserve">) услуг различного характера. Все заявления и обращения граждан, поступившие в адрес администрации рассмотрены в установленные сроки, в том числе с применением выездных </w:t>
      </w:r>
      <w:proofErr w:type="gramStart"/>
      <w:r w:rsidR="0085256B">
        <w:rPr>
          <w:rFonts w:ascii="Times New Roman" w:hAnsi="Times New Roman" w:cs="Times New Roman"/>
          <w:sz w:val="32"/>
          <w:szCs w:val="32"/>
        </w:rPr>
        <w:t>форм</w:t>
      </w:r>
      <w:r w:rsidR="008C2383">
        <w:rPr>
          <w:rFonts w:ascii="Times New Roman" w:hAnsi="Times New Roman" w:cs="Times New Roman"/>
          <w:sz w:val="32"/>
          <w:szCs w:val="32"/>
        </w:rPr>
        <w:t xml:space="preserve">  </w:t>
      </w:r>
      <w:r w:rsidR="0085256B">
        <w:rPr>
          <w:rFonts w:ascii="Times New Roman" w:hAnsi="Times New Roman" w:cs="Times New Roman"/>
          <w:sz w:val="32"/>
          <w:szCs w:val="32"/>
        </w:rPr>
        <w:t>работы</w:t>
      </w:r>
      <w:proofErr w:type="gramEnd"/>
      <w:r w:rsidR="0085256B">
        <w:rPr>
          <w:rFonts w:ascii="Times New Roman" w:hAnsi="Times New Roman" w:cs="Times New Roman"/>
          <w:sz w:val="32"/>
          <w:szCs w:val="32"/>
        </w:rPr>
        <w:t>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ab/>
      </w:r>
      <w:r w:rsidRPr="00D82E84">
        <w:rPr>
          <w:rFonts w:ascii="Times New Roman" w:hAnsi="Times New Roman" w:cs="Times New Roman"/>
          <w:sz w:val="32"/>
          <w:szCs w:val="32"/>
        </w:rPr>
        <w:t>Подводя итоги р</w:t>
      </w:r>
      <w:r>
        <w:rPr>
          <w:rFonts w:ascii="Times New Roman" w:hAnsi="Times New Roman" w:cs="Times New Roman"/>
          <w:sz w:val="32"/>
          <w:szCs w:val="32"/>
        </w:rPr>
        <w:t>аботы администрации Хуторского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="007A2B37">
        <w:rPr>
          <w:rFonts w:ascii="Times New Roman" w:hAnsi="Times New Roman" w:cs="Times New Roman"/>
          <w:sz w:val="32"/>
          <w:szCs w:val="32"/>
        </w:rPr>
        <w:t>21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год можно отметить, что 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</w:t>
      </w:r>
      <w:r w:rsidRPr="00D82E84">
        <w:rPr>
          <w:rFonts w:ascii="Times New Roman" w:hAnsi="Times New Roman" w:cs="Times New Roman"/>
          <w:sz w:val="32"/>
          <w:szCs w:val="32"/>
        </w:rPr>
        <w:lastRenderedPageBreak/>
        <w:t xml:space="preserve">правообладателях. Также специалистами администрации ведется активная работа по сокращению задолженности по налогам.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>Увеличить уров</w:t>
      </w:r>
      <w:r>
        <w:rPr>
          <w:rFonts w:ascii="Times New Roman" w:hAnsi="Times New Roman" w:cs="Times New Roman"/>
          <w:color w:val="000000"/>
          <w:sz w:val="32"/>
          <w:szCs w:val="32"/>
        </w:rPr>
        <w:t>ень собираемости налогов удается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благодаря тесной работе </w:t>
      </w:r>
      <w:r w:rsidR="008C2383">
        <w:rPr>
          <w:rFonts w:ascii="Times New Roman" w:hAnsi="Times New Roman" w:cs="Times New Roman"/>
          <w:color w:val="000000"/>
          <w:sz w:val="32"/>
          <w:szCs w:val="32"/>
        </w:rPr>
        <w:t>с администрацией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образования  Новосергиевский</w:t>
      </w:r>
      <w:proofErr w:type="gramEnd"/>
      <w:r w:rsidR="008C238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район, налоговой инспекции, а также специалистам администрации поселения, которые в течении  года вели разъяснительную работу с целью укрепления бюджетной и налоговой дисциплины. 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82E84">
        <w:rPr>
          <w:rFonts w:ascii="Times New Roman" w:hAnsi="Times New Roman" w:cs="Times New Roman"/>
          <w:color w:val="000000"/>
          <w:sz w:val="32"/>
          <w:szCs w:val="32"/>
        </w:rPr>
        <w:t>Эта работа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будет продолжатся и в этом году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. Администрация поселения очень принципиально и конкретно подходит к анализу задолженности по налогам каждого жителя п</w:t>
      </w:r>
      <w:r>
        <w:rPr>
          <w:rFonts w:ascii="Times New Roman" w:hAnsi="Times New Roman" w:cs="Times New Roman"/>
          <w:color w:val="000000"/>
          <w:sz w:val="32"/>
          <w:szCs w:val="32"/>
        </w:rPr>
        <w:t>оселения, 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именно поэтому налогоплательщик   должен сверить свои платежные извещения в налоговой и привести в соответствие свои платежи. Не стоит дожидаться ежегодно квитанций из налогового органа. Все вы знаете каким имуществом владеете и обязаны в срок зап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латить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налоги  не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дожидаясь появления пени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за просроченный платеж, </w:t>
      </w:r>
      <w:r>
        <w:rPr>
          <w:rFonts w:ascii="Times New Roman" w:hAnsi="Times New Roman" w:cs="Times New Roman"/>
          <w:color w:val="000000"/>
          <w:sz w:val="32"/>
          <w:szCs w:val="32"/>
        </w:rPr>
        <w:t>и тем более судебных приставов.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621C">
        <w:rPr>
          <w:rFonts w:ascii="Times New Roman" w:hAnsi="Times New Roman" w:cs="Times New Roman"/>
          <w:b/>
          <w:sz w:val="32"/>
          <w:szCs w:val="32"/>
        </w:rPr>
        <w:t>За 202</w:t>
      </w:r>
      <w:r w:rsidR="00EC4D7E">
        <w:rPr>
          <w:rFonts w:ascii="Times New Roman" w:hAnsi="Times New Roman" w:cs="Times New Roman"/>
          <w:b/>
          <w:sz w:val="32"/>
          <w:szCs w:val="32"/>
        </w:rPr>
        <w:t>1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год в бюджет МО Хуторского сельсовета поступило </w:t>
      </w:r>
      <w:r w:rsidR="00EC4D7E">
        <w:rPr>
          <w:rFonts w:ascii="Times New Roman" w:hAnsi="Times New Roman" w:cs="Times New Roman"/>
          <w:b/>
          <w:sz w:val="32"/>
          <w:szCs w:val="32"/>
        </w:rPr>
        <w:t>10 483,1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тыс.руб., из них  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Собственных доходов в бюджет поселения поступило –  </w:t>
      </w:r>
      <w:r w:rsidR="00EC4D7E">
        <w:rPr>
          <w:rFonts w:ascii="Times New Roman" w:hAnsi="Times New Roman" w:cs="Times New Roman"/>
          <w:sz w:val="32"/>
          <w:szCs w:val="32"/>
        </w:rPr>
        <w:t>3 802,7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рублей, из них: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Акцизы </w:t>
      </w:r>
      <w:r w:rsidRPr="0022621C">
        <w:rPr>
          <w:rFonts w:ascii="Times New Roman" w:hAnsi="Times New Roman" w:cs="Times New Roman"/>
          <w:sz w:val="32"/>
          <w:szCs w:val="32"/>
        </w:rPr>
        <w:t xml:space="preserve">по подакцизным товарам (продуктам), производимым на территории РФ –  </w:t>
      </w:r>
      <w:r w:rsidR="00EC4D7E">
        <w:rPr>
          <w:rFonts w:ascii="Times New Roman" w:hAnsi="Times New Roman" w:cs="Times New Roman"/>
          <w:sz w:val="32"/>
          <w:szCs w:val="32"/>
        </w:rPr>
        <w:t>718,70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руб., исполнение </w:t>
      </w:r>
      <w:r w:rsidR="00EC4D7E">
        <w:rPr>
          <w:rFonts w:ascii="Times New Roman" w:hAnsi="Times New Roman" w:cs="Times New Roman"/>
          <w:sz w:val="32"/>
          <w:szCs w:val="32"/>
        </w:rPr>
        <w:t>102</w:t>
      </w:r>
      <w:r w:rsidRPr="0022621C">
        <w:rPr>
          <w:rFonts w:ascii="Times New Roman" w:hAnsi="Times New Roman" w:cs="Times New Roman"/>
          <w:sz w:val="32"/>
          <w:szCs w:val="32"/>
        </w:rPr>
        <w:t xml:space="preserve"> % к плану;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EC4D7E">
        <w:rPr>
          <w:rFonts w:ascii="Times New Roman" w:hAnsi="Times New Roman" w:cs="Times New Roman"/>
          <w:sz w:val="32"/>
          <w:szCs w:val="32"/>
        </w:rPr>
        <w:t>418,40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тыс.руб. исполнение </w:t>
      </w:r>
      <w:r w:rsidR="00EC4D7E">
        <w:rPr>
          <w:rFonts w:ascii="Times New Roman" w:hAnsi="Times New Roman" w:cs="Times New Roman"/>
          <w:sz w:val="32"/>
          <w:szCs w:val="32"/>
        </w:rPr>
        <w:t>120</w:t>
      </w:r>
      <w:r w:rsidRPr="0022621C">
        <w:rPr>
          <w:rFonts w:ascii="Times New Roman" w:hAnsi="Times New Roman" w:cs="Times New Roman"/>
          <w:sz w:val="32"/>
          <w:szCs w:val="32"/>
        </w:rPr>
        <w:t>% к плану;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– </w:t>
      </w:r>
      <w:r w:rsidR="00EC4D7E">
        <w:rPr>
          <w:rFonts w:ascii="Times New Roman" w:hAnsi="Times New Roman" w:cs="Times New Roman"/>
          <w:sz w:val="32"/>
          <w:szCs w:val="32"/>
        </w:rPr>
        <w:t>54,40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тыс.руб. исполнение 1</w:t>
      </w:r>
      <w:r w:rsidR="00EC4D7E">
        <w:rPr>
          <w:rFonts w:ascii="Times New Roman" w:hAnsi="Times New Roman" w:cs="Times New Roman"/>
          <w:sz w:val="32"/>
          <w:szCs w:val="32"/>
        </w:rPr>
        <w:t>13</w:t>
      </w:r>
      <w:r w:rsidRPr="0022621C">
        <w:rPr>
          <w:rFonts w:ascii="Times New Roman" w:hAnsi="Times New Roman" w:cs="Times New Roman"/>
          <w:sz w:val="32"/>
          <w:szCs w:val="32"/>
        </w:rPr>
        <w:t xml:space="preserve"> % к плану;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Земельный налог с организаций – </w:t>
      </w:r>
      <w:r w:rsidR="00EC4D7E">
        <w:rPr>
          <w:rFonts w:ascii="Times New Roman" w:hAnsi="Times New Roman" w:cs="Times New Roman"/>
          <w:sz w:val="32"/>
          <w:szCs w:val="32"/>
        </w:rPr>
        <w:t>174,30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руб. исполнение  </w:t>
      </w:r>
      <w:r w:rsidR="00EC4D7E">
        <w:rPr>
          <w:rFonts w:ascii="Times New Roman" w:hAnsi="Times New Roman" w:cs="Times New Roman"/>
          <w:sz w:val="32"/>
          <w:szCs w:val="32"/>
        </w:rPr>
        <w:t>127</w:t>
      </w:r>
      <w:r w:rsidRPr="0022621C">
        <w:rPr>
          <w:rFonts w:ascii="Times New Roman" w:hAnsi="Times New Roman" w:cs="Times New Roman"/>
          <w:sz w:val="32"/>
          <w:szCs w:val="32"/>
        </w:rPr>
        <w:t>% к плану;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Земельный налог с физических лиц – </w:t>
      </w:r>
      <w:r w:rsidR="00EC4D7E">
        <w:rPr>
          <w:rFonts w:ascii="Times New Roman" w:hAnsi="Times New Roman" w:cs="Times New Roman"/>
          <w:sz w:val="32"/>
          <w:szCs w:val="32"/>
        </w:rPr>
        <w:t>857,30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тыс.руб. исполнении </w:t>
      </w:r>
      <w:r w:rsidR="00EC4D7E">
        <w:rPr>
          <w:rFonts w:ascii="Times New Roman" w:hAnsi="Times New Roman" w:cs="Times New Roman"/>
          <w:sz w:val="32"/>
          <w:szCs w:val="32"/>
        </w:rPr>
        <w:t>105</w:t>
      </w:r>
      <w:r w:rsidRPr="0022621C">
        <w:rPr>
          <w:rFonts w:ascii="Times New Roman" w:hAnsi="Times New Roman" w:cs="Times New Roman"/>
          <w:sz w:val="32"/>
          <w:szCs w:val="32"/>
        </w:rPr>
        <w:t xml:space="preserve"> % к плану;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Государственная пошлина за совершение нотариальных действий – </w:t>
      </w:r>
      <w:r w:rsidR="00EC4D7E">
        <w:rPr>
          <w:rFonts w:ascii="Times New Roman" w:hAnsi="Times New Roman" w:cs="Times New Roman"/>
          <w:sz w:val="32"/>
          <w:szCs w:val="32"/>
        </w:rPr>
        <w:t>7,8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тыс.руб.</w:t>
      </w:r>
    </w:p>
    <w:p w:rsidR="00EC4D7E" w:rsidRPr="0022621C" w:rsidRDefault="00EC4D7E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4D7E">
        <w:rPr>
          <w:rFonts w:ascii="Times New Roman" w:hAnsi="Times New Roman" w:cs="Times New Roman"/>
          <w:sz w:val="32"/>
          <w:szCs w:val="32"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rPr>
          <w:rFonts w:ascii="Times New Roman" w:hAnsi="Times New Roman" w:cs="Times New Roman"/>
          <w:sz w:val="32"/>
          <w:szCs w:val="32"/>
        </w:rPr>
        <w:t xml:space="preserve"> 912,2 тысяч рублей. 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>Дотации бюджету на выравнивание бюджетной обеспеченности 5 </w:t>
      </w:r>
      <w:r w:rsidR="00EC4D7E">
        <w:rPr>
          <w:rFonts w:ascii="Times New Roman" w:hAnsi="Times New Roman" w:cs="Times New Roman"/>
          <w:sz w:val="32"/>
          <w:szCs w:val="32"/>
        </w:rPr>
        <w:t>706</w:t>
      </w:r>
      <w:r w:rsidRPr="0022621C">
        <w:rPr>
          <w:rFonts w:ascii="Times New Roman" w:hAnsi="Times New Roman" w:cs="Times New Roman"/>
          <w:sz w:val="32"/>
          <w:szCs w:val="32"/>
        </w:rPr>
        <w:t>,</w:t>
      </w:r>
      <w:r w:rsidR="00EC4D7E">
        <w:rPr>
          <w:rFonts w:ascii="Times New Roman" w:hAnsi="Times New Roman" w:cs="Times New Roman"/>
          <w:sz w:val="32"/>
          <w:szCs w:val="32"/>
        </w:rPr>
        <w:t>0</w:t>
      </w:r>
      <w:r w:rsidRPr="0022621C">
        <w:rPr>
          <w:rFonts w:ascii="Times New Roman" w:hAnsi="Times New Roman" w:cs="Times New Roman"/>
          <w:sz w:val="32"/>
          <w:szCs w:val="32"/>
        </w:rPr>
        <w:t>0 тыс. руб.  (100%);</w:t>
      </w:r>
    </w:p>
    <w:p w:rsidR="0085256B" w:rsidRDefault="0085256B" w:rsidP="0085256B">
      <w:pPr>
        <w:pStyle w:val="a9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lastRenderedPageBreak/>
        <w:t xml:space="preserve">         Дотации бюджетам сельских поселений на поддержку мер по обеспечению сбалансированности бюджетов </w:t>
      </w:r>
      <w:r w:rsidR="00EC4D7E">
        <w:rPr>
          <w:rFonts w:ascii="Times New Roman" w:hAnsi="Times New Roman" w:cs="Times New Roman"/>
          <w:sz w:val="32"/>
          <w:szCs w:val="32"/>
        </w:rPr>
        <w:t>191,7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руб.  (100%);</w:t>
      </w:r>
    </w:p>
    <w:p w:rsidR="00EC4D7E" w:rsidRPr="0022621C" w:rsidRDefault="00EC4D7E" w:rsidP="0085256B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EC4D7E">
        <w:rPr>
          <w:rFonts w:ascii="Times New Roman" w:hAnsi="Times New Roman" w:cs="Times New Roman"/>
          <w:sz w:val="32"/>
          <w:szCs w:val="32"/>
        </w:rPr>
        <w:t>Субсидии бюджетам сельских поселений на обеспечение комплексного развития сельских территорий</w:t>
      </w:r>
      <w:r>
        <w:rPr>
          <w:rFonts w:ascii="Times New Roman" w:hAnsi="Times New Roman" w:cs="Times New Roman"/>
          <w:sz w:val="32"/>
          <w:szCs w:val="32"/>
        </w:rPr>
        <w:t xml:space="preserve"> 380,4 тыс. рублей 99%. 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>Субвенции бюджетам сельских поселен</w:t>
      </w:r>
      <w:r>
        <w:rPr>
          <w:rFonts w:ascii="Times New Roman" w:hAnsi="Times New Roman" w:cs="Times New Roman"/>
          <w:sz w:val="32"/>
          <w:szCs w:val="32"/>
        </w:rPr>
        <w:t xml:space="preserve">ий на осуществление первичного </w:t>
      </w:r>
      <w:r w:rsidRPr="0022621C">
        <w:rPr>
          <w:rFonts w:ascii="Times New Roman" w:hAnsi="Times New Roman" w:cs="Times New Roman"/>
          <w:sz w:val="32"/>
          <w:szCs w:val="32"/>
        </w:rPr>
        <w:t xml:space="preserve">воинского учета – </w:t>
      </w:r>
      <w:r w:rsidR="00EC4D7E">
        <w:rPr>
          <w:rFonts w:ascii="Times New Roman" w:hAnsi="Times New Roman" w:cs="Times New Roman"/>
          <w:sz w:val="32"/>
          <w:szCs w:val="32"/>
        </w:rPr>
        <w:t>102,0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руб. (100%);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56B" w:rsidRPr="0022621C" w:rsidRDefault="0085256B" w:rsidP="0085256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21C">
        <w:rPr>
          <w:rFonts w:ascii="Times New Roman" w:hAnsi="Times New Roman" w:cs="Times New Roman"/>
          <w:b/>
          <w:sz w:val="32"/>
          <w:szCs w:val="32"/>
        </w:rPr>
        <w:t>По итогам 202</w:t>
      </w:r>
      <w:r w:rsidR="00EC4D7E">
        <w:rPr>
          <w:rFonts w:ascii="Times New Roman" w:hAnsi="Times New Roman" w:cs="Times New Roman"/>
          <w:b/>
          <w:sz w:val="32"/>
          <w:szCs w:val="32"/>
        </w:rPr>
        <w:t>1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года расходы составили </w:t>
      </w:r>
      <w:r w:rsidR="00EC4D7E">
        <w:rPr>
          <w:rFonts w:ascii="Times New Roman" w:hAnsi="Times New Roman" w:cs="Times New Roman"/>
          <w:b/>
          <w:sz w:val="32"/>
          <w:szCs w:val="32"/>
        </w:rPr>
        <w:t>10 761,5</w:t>
      </w:r>
      <w:r w:rsidRPr="0022621C">
        <w:rPr>
          <w:rFonts w:ascii="Times New Roman" w:hAnsi="Times New Roman" w:cs="Times New Roman"/>
          <w:b/>
          <w:sz w:val="32"/>
          <w:szCs w:val="32"/>
        </w:rPr>
        <w:t xml:space="preserve"> тысяч рублей.</w:t>
      </w:r>
    </w:p>
    <w:p w:rsidR="0085256B" w:rsidRPr="0022621C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>Основная доля расходов в 202</w:t>
      </w:r>
      <w:r w:rsidR="00EC4D7E">
        <w:rPr>
          <w:rFonts w:ascii="Times New Roman" w:hAnsi="Times New Roman" w:cs="Times New Roman"/>
          <w:sz w:val="32"/>
          <w:szCs w:val="32"/>
        </w:rPr>
        <w:t>1</w:t>
      </w:r>
      <w:r w:rsidRPr="0022621C">
        <w:rPr>
          <w:rFonts w:ascii="Times New Roman" w:hAnsi="Times New Roman" w:cs="Times New Roman"/>
          <w:sz w:val="32"/>
          <w:szCs w:val="32"/>
        </w:rPr>
        <w:t xml:space="preserve"> году была направлена на решение социально значимых вопросов: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- на финансирование культуры направлено </w:t>
      </w:r>
      <w:r w:rsidR="00EC4D7E">
        <w:rPr>
          <w:rFonts w:ascii="Times New Roman" w:hAnsi="Times New Roman" w:cs="Times New Roman"/>
          <w:sz w:val="32"/>
          <w:szCs w:val="32"/>
        </w:rPr>
        <w:t>3 078,5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тысяч рублей или </w:t>
      </w:r>
      <w:r w:rsidR="00EC4D7E">
        <w:rPr>
          <w:rFonts w:ascii="Times New Roman" w:hAnsi="Times New Roman" w:cs="Times New Roman"/>
          <w:sz w:val="32"/>
          <w:szCs w:val="32"/>
        </w:rPr>
        <w:t>30</w:t>
      </w:r>
      <w:r w:rsidRPr="0022621C">
        <w:rPr>
          <w:rFonts w:ascii="Times New Roman" w:hAnsi="Times New Roman" w:cs="Times New Roman"/>
          <w:sz w:val="32"/>
          <w:szCs w:val="32"/>
        </w:rPr>
        <w:t>% доходов бюджета поселения.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>-н</w:t>
      </w:r>
      <w:r>
        <w:rPr>
          <w:rFonts w:ascii="Times New Roman" w:hAnsi="Times New Roman" w:cs="Times New Roman"/>
          <w:sz w:val="32"/>
          <w:szCs w:val="32"/>
        </w:rPr>
        <w:t xml:space="preserve">а содержание и </w:t>
      </w:r>
      <w:r w:rsidRPr="0022621C">
        <w:rPr>
          <w:rFonts w:ascii="Times New Roman" w:hAnsi="Times New Roman" w:cs="Times New Roman"/>
          <w:sz w:val="32"/>
          <w:szCs w:val="32"/>
        </w:rPr>
        <w:t xml:space="preserve">ремонт уличного освещения  </w:t>
      </w:r>
      <w:r w:rsidR="00EC4D7E">
        <w:rPr>
          <w:rFonts w:ascii="Times New Roman" w:hAnsi="Times New Roman" w:cs="Times New Roman"/>
          <w:sz w:val="32"/>
          <w:szCs w:val="32"/>
        </w:rPr>
        <w:t>647,1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EC4D7E">
        <w:rPr>
          <w:rFonts w:ascii="Times New Roman" w:hAnsi="Times New Roman" w:cs="Times New Roman"/>
          <w:sz w:val="32"/>
          <w:szCs w:val="32"/>
        </w:rPr>
        <w:t>7</w:t>
      </w:r>
      <w:r w:rsidRPr="0022621C">
        <w:rPr>
          <w:rFonts w:ascii="Times New Roman" w:hAnsi="Times New Roman" w:cs="Times New Roman"/>
          <w:sz w:val="32"/>
          <w:szCs w:val="32"/>
        </w:rPr>
        <w:t xml:space="preserve"> %;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>- по итогам 202</w:t>
      </w:r>
      <w:r w:rsidR="00EC4D7E">
        <w:rPr>
          <w:rFonts w:ascii="Times New Roman" w:hAnsi="Times New Roman" w:cs="Times New Roman"/>
          <w:sz w:val="32"/>
          <w:szCs w:val="32"/>
        </w:rPr>
        <w:t>1</w:t>
      </w:r>
      <w:r w:rsidRPr="0022621C">
        <w:rPr>
          <w:rFonts w:ascii="Times New Roman" w:hAnsi="Times New Roman" w:cs="Times New Roman"/>
          <w:sz w:val="32"/>
          <w:szCs w:val="32"/>
        </w:rPr>
        <w:t xml:space="preserve"> г. были заключены договора на содержание автомобильных дорог общего пользования местного значения на сумму </w:t>
      </w:r>
      <w:r w:rsidR="00EC4D7E">
        <w:rPr>
          <w:rFonts w:ascii="Times New Roman" w:hAnsi="Times New Roman" w:cs="Times New Roman"/>
          <w:sz w:val="32"/>
          <w:szCs w:val="32"/>
        </w:rPr>
        <w:t>987,50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- расходы в области жилищно-коммунальной сферы, </w:t>
      </w:r>
      <w:proofErr w:type="gramStart"/>
      <w:r w:rsidRPr="0022621C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EC4D7E">
        <w:rPr>
          <w:rFonts w:ascii="Times New Roman" w:hAnsi="Times New Roman" w:cs="Times New Roman"/>
          <w:sz w:val="32"/>
          <w:szCs w:val="32"/>
        </w:rPr>
        <w:t xml:space="preserve"> 913</w:t>
      </w:r>
      <w:proofErr w:type="gramEnd"/>
      <w:r w:rsidR="00EC4D7E">
        <w:rPr>
          <w:rFonts w:ascii="Times New Roman" w:hAnsi="Times New Roman" w:cs="Times New Roman"/>
          <w:sz w:val="32"/>
          <w:szCs w:val="32"/>
        </w:rPr>
        <w:t xml:space="preserve">,6 </w:t>
      </w:r>
      <w:r w:rsidRPr="0022621C">
        <w:rPr>
          <w:rFonts w:ascii="Times New Roman" w:hAnsi="Times New Roman" w:cs="Times New Roman"/>
          <w:sz w:val="32"/>
          <w:szCs w:val="32"/>
        </w:rPr>
        <w:t>тыс. руб. (</w:t>
      </w:r>
      <w:r w:rsidR="00591F89">
        <w:rPr>
          <w:rFonts w:ascii="Times New Roman" w:hAnsi="Times New Roman" w:cs="Times New Roman"/>
          <w:sz w:val="32"/>
          <w:szCs w:val="32"/>
        </w:rPr>
        <w:t>9</w:t>
      </w:r>
      <w:r w:rsidRPr="0022621C">
        <w:rPr>
          <w:rFonts w:ascii="Times New Roman" w:hAnsi="Times New Roman" w:cs="Times New Roman"/>
          <w:sz w:val="32"/>
          <w:szCs w:val="32"/>
        </w:rPr>
        <w:t>% к годовому плану)</w:t>
      </w:r>
      <w:r w:rsidR="00591F89">
        <w:rPr>
          <w:rFonts w:ascii="Times New Roman" w:hAnsi="Times New Roman" w:cs="Times New Roman"/>
          <w:sz w:val="32"/>
          <w:szCs w:val="32"/>
        </w:rPr>
        <w:t xml:space="preserve"> из них 723,0 ты. Рублей оплата за электроэнергию потребляемую водяными скважинами</w:t>
      </w:r>
      <w:r w:rsidRPr="0022621C">
        <w:rPr>
          <w:rFonts w:ascii="Times New Roman" w:hAnsi="Times New Roman" w:cs="Times New Roman"/>
          <w:sz w:val="32"/>
          <w:szCs w:val="32"/>
        </w:rPr>
        <w:t>;</w:t>
      </w:r>
    </w:p>
    <w:p w:rsidR="0085256B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- расходы на обеспечение пожарной безопасности – </w:t>
      </w:r>
      <w:r w:rsidR="00591F89">
        <w:rPr>
          <w:rFonts w:ascii="Times New Roman" w:hAnsi="Times New Roman" w:cs="Times New Roman"/>
          <w:sz w:val="32"/>
          <w:szCs w:val="32"/>
        </w:rPr>
        <w:t>488,6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рублей (5% к плану)</w:t>
      </w:r>
    </w:p>
    <w:p w:rsidR="00591F89" w:rsidRPr="002262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22621C">
        <w:rPr>
          <w:rFonts w:ascii="Times New Roman" w:hAnsi="Times New Roman" w:cs="Times New Roman"/>
          <w:sz w:val="32"/>
          <w:szCs w:val="32"/>
        </w:rPr>
        <w:t xml:space="preserve">- расходы в области благоустройства населенных пунктов составили </w:t>
      </w:r>
      <w:r w:rsidR="00591F89">
        <w:rPr>
          <w:rFonts w:ascii="Times New Roman" w:hAnsi="Times New Roman" w:cs="Times New Roman"/>
          <w:sz w:val="32"/>
          <w:szCs w:val="32"/>
        </w:rPr>
        <w:t>1 522,3</w:t>
      </w:r>
      <w:r w:rsidRPr="0022621C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591F89">
        <w:rPr>
          <w:rFonts w:ascii="Times New Roman" w:hAnsi="Times New Roman" w:cs="Times New Roman"/>
          <w:sz w:val="32"/>
          <w:szCs w:val="32"/>
        </w:rPr>
        <w:t>, из них 586,2 тыс. рублей расходы на изготовление площадок под контейнеры ТКО в рамках программы р</w:t>
      </w:r>
      <w:r w:rsidR="00591F89" w:rsidRPr="00591F89">
        <w:rPr>
          <w:rFonts w:ascii="Times New Roman" w:hAnsi="Times New Roman" w:cs="Times New Roman"/>
          <w:sz w:val="32"/>
          <w:szCs w:val="32"/>
        </w:rPr>
        <w:t>еализаци</w:t>
      </w:r>
      <w:r w:rsidR="00591F89">
        <w:rPr>
          <w:rFonts w:ascii="Times New Roman" w:hAnsi="Times New Roman" w:cs="Times New Roman"/>
          <w:sz w:val="32"/>
          <w:szCs w:val="32"/>
        </w:rPr>
        <w:t>и</w:t>
      </w:r>
      <w:r w:rsidR="00591F89" w:rsidRPr="00591F89">
        <w:rPr>
          <w:rFonts w:ascii="Times New Roman" w:hAnsi="Times New Roman" w:cs="Times New Roman"/>
          <w:sz w:val="32"/>
          <w:szCs w:val="32"/>
        </w:rPr>
        <w:t xml:space="preserve"> мероприятий, направленных на комплексное развитие сельских территорий</w:t>
      </w:r>
      <w:r w:rsidR="00591F8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5256B" w:rsidRPr="00526ACF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6ACF">
        <w:rPr>
          <w:rFonts w:ascii="Times New Roman" w:hAnsi="Times New Roman" w:cs="Times New Roman"/>
          <w:sz w:val="32"/>
          <w:szCs w:val="32"/>
        </w:rPr>
        <w:t>Решение вопросов по благоустройству на территории должно  решаться  в двух направлениях: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— за счёт финансирования работ и мероприятий из местного бюджета,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— через привлечение общественности, активизации инициатив жителей /хозяйствующих субъектов.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 xml:space="preserve">На содержании администрации поселения находится  </w:t>
      </w:r>
      <w:r>
        <w:rPr>
          <w:rFonts w:ascii="Times New Roman" w:hAnsi="Times New Roman" w:cs="Times New Roman"/>
          <w:sz w:val="32"/>
          <w:szCs w:val="32"/>
        </w:rPr>
        <w:t xml:space="preserve"> 13420</w:t>
      </w:r>
      <w:r w:rsidRPr="00D82E84">
        <w:rPr>
          <w:rFonts w:ascii="Times New Roman" w:hAnsi="Times New Roman" w:cs="Times New Roman"/>
          <w:sz w:val="32"/>
          <w:szCs w:val="32"/>
        </w:rPr>
        <w:t xml:space="preserve"> км автодорог.  В отчетн</w:t>
      </w:r>
      <w:r>
        <w:rPr>
          <w:rFonts w:ascii="Times New Roman" w:hAnsi="Times New Roman" w:cs="Times New Roman"/>
          <w:sz w:val="32"/>
          <w:szCs w:val="32"/>
        </w:rPr>
        <w:t>ом году проводились работы по очистке от снега и градирование</w:t>
      </w:r>
      <w:r w:rsidRPr="00D82E84">
        <w:rPr>
          <w:rFonts w:ascii="Times New Roman" w:hAnsi="Times New Roman" w:cs="Times New Roman"/>
          <w:sz w:val="32"/>
          <w:szCs w:val="32"/>
        </w:rPr>
        <w:t xml:space="preserve">   автомобильных дорог общего пользо</w:t>
      </w:r>
      <w:r>
        <w:rPr>
          <w:rFonts w:ascii="Times New Roman" w:hAnsi="Times New Roman" w:cs="Times New Roman"/>
          <w:sz w:val="32"/>
          <w:szCs w:val="32"/>
        </w:rPr>
        <w:t>вания.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433208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2021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года </w:t>
      </w:r>
      <w:r w:rsidR="0085256B">
        <w:rPr>
          <w:rFonts w:ascii="Times New Roman" w:hAnsi="Times New Roman" w:cs="Times New Roman"/>
          <w:sz w:val="32"/>
          <w:szCs w:val="32"/>
        </w:rPr>
        <w:t>проводились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р</w:t>
      </w:r>
      <w:r w:rsidR="0085256B">
        <w:rPr>
          <w:rFonts w:ascii="Times New Roman" w:hAnsi="Times New Roman" w:cs="Times New Roman"/>
          <w:sz w:val="32"/>
          <w:szCs w:val="32"/>
        </w:rPr>
        <w:t>аботы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по </w:t>
      </w:r>
      <w:r w:rsidR="0085256B">
        <w:rPr>
          <w:rFonts w:ascii="Times New Roman" w:hAnsi="Times New Roman" w:cs="Times New Roman"/>
          <w:sz w:val="32"/>
          <w:szCs w:val="32"/>
        </w:rPr>
        <w:t xml:space="preserve">скашиванию сорной растительности на территории населенных пунктов, так и </w:t>
      </w:r>
      <w:r w:rsidR="0085256B" w:rsidRPr="00D82E84">
        <w:rPr>
          <w:rFonts w:ascii="Times New Roman" w:hAnsi="Times New Roman" w:cs="Times New Roman"/>
          <w:sz w:val="32"/>
          <w:szCs w:val="32"/>
        </w:rPr>
        <w:t>вдоль дорог, вывоз веток,</w:t>
      </w:r>
      <w:r w:rsidR="0085256B">
        <w:rPr>
          <w:rFonts w:ascii="Times New Roman" w:hAnsi="Times New Roman" w:cs="Times New Roman"/>
          <w:sz w:val="32"/>
          <w:szCs w:val="32"/>
        </w:rPr>
        <w:t xml:space="preserve"> опашка сел, сбор мусора с подворий,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уб</w:t>
      </w:r>
      <w:r w:rsidR="0085256B">
        <w:rPr>
          <w:rFonts w:ascii="Times New Roman" w:hAnsi="Times New Roman" w:cs="Times New Roman"/>
          <w:sz w:val="32"/>
          <w:szCs w:val="32"/>
        </w:rPr>
        <w:t>орка несанкционированных свалок, тушение пожаров.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Продолжая  разговор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о благоустройстве территории сельского поселения за отчетный период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хочется сказать большое спасибо нашим жителям, которые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уже много лет поддерживают чистоту и порядок на своих подведомственных территориях, хотя в этом году в связи с эпидемиологической обстановкой на территории это было немного сложнее.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  Любой человек, приезжающий в сельское поселение, прежде всего, обращает внимание на чистоту и порядок, состояние дорог, освеще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ние и общий архитектурный вид, 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>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</w:t>
      </w:r>
      <w:r>
        <w:rPr>
          <w:rFonts w:ascii="Times New Roman" w:hAnsi="Times New Roman" w:cs="Times New Roman"/>
          <w:color w:val="000000"/>
          <w:sz w:val="32"/>
          <w:szCs w:val="32"/>
        </w:rPr>
        <w:t>жны и продолжают плодить мусор, выгонять домашний скот, содержать собак не на привязи.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5011C">
        <w:rPr>
          <w:rFonts w:ascii="Times New Roman" w:hAnsi="Times New Roman" w:cs="Times New Roman"/>
          <w:sz w:val="32"/>
          <w:szCs w:val="32"/>
        </w:rPr>
        <w:t>Численность населения нашего поселения по состоянию на</w:t>
      </w:r>
      <w:r w:rsidR="005F3B57">
        <w:rPr>
          <w:rFonts w:ascii="Times New Roman" w:hAnsi="Times New Roman" w:cs="Times New Roman"/>
          <w:sz w:val="32"/>
          <w:szCs w:val="32"/>
        </w:rPr>
        <w:t xml:space="preserve"> 01.01.2021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Pr="00D82E84">
        <w:rPr>
          <w:rFonts w:ascii="Times New Roman" w:hAnsi="Times New Roman" w:cs="Times New Roman"/>
          <w:sz w:val="32"/>
          <w:szCs w:val="32"/>
        </w:rPr>
        <w:t xml:space="preserve"> с</w:t>
      </w:r>
      <w:r w:rsidR="007A2B37">
        <w:rPr>
          <w:rFonts w:ascii="Times New Roman" w:hAnsi="Times New Roman" w:cs="Times New Roman"/>
          <w:sz w:val="32"/>
          <w:szCs w:val="32"/>
        </w:rPr>
        <w:t>оставила 1535</w:t>
      </w:r>
      <w:r>
        <w:rPr>
          <w:rFonts w:ascii="Times New Roman" w:hAnsi="Times New Roman" w:cs="Times New Roman"/>
          <w:sz w:val="32"/>
          <w:szCs w:val="32"/>
        </w:rPr>
        <w:t xml:space="preserve"> человека.</w:t>
      </w:r>
    </w:p>
    <w:p w:rsidR="0085256B" w:rsidRPr="0035011C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35011C">
        <w:rPr>
          <w:rFonts w:ascii="Times New Roman" w:hAnsi="Times New Roman" w:cs="Times New Roman"/>
          <w:sz w:val="32"/>
          <w:szCs w:val="32"/>
        </w:rPr>
        <w:t>Администрацией поселения ведется исполнение отдельных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</w:t>
      </w:r>
      <w:r w:rsidR="00155FC9">
        <w:rPr>
          <w:rFonts w:ascii="Times New Roman" w:hAnsi="Times New Roman" w:cs="Times New Roman"/>
          <w:sz w:val="32"/>
          <w:szCs w:val="32"/>
        </w:rPr>
        <w:t>332</w:t>
      </w:r>
      <w:r w:rsidRPr="00D82E84">
        <w:rPr>
          <w:rFonts w:ascii="Times New Roman" w:hAnsi="Times New Roman" w:cs="Times New Roman"/>
          <w:sz w:val="32"/>
          <w:szCs w:val="32"/>
        </w:rPr>
        <w:t>человек, в том числе гра</w:t>
      </w:r>
      <w:r w:rsidR="00155FC9">
        <w:rPr>
          <w:rFonts w:ascii="Times New Roman" w:hAnsi="Times New Roman" w:cs="Times New Roman"/>
          <w:sz w:val="32"/>
          <w:szCs w:val="32"/>
        </w:rPr>
        <w:t xml:space="preserve">ждан пребывающих в запасе – 284 </w:t>
      </w:r>
      <w:r>
        <w:rPr>
          <w:rFonts w:ascii="Times New Roman" w:hAnsi="Times New Roman" w:cs="Times New Roman"/>
          <w:sz w:val="32"/>
          <w:szCs w:val="32"/>
        </w:rPr>
        <w:t xml:space="preserve">человек, </w:t>
      </w:r>
      <w:r w:rsidR="00155FC9">
        <w:rPr>
          <w:rFonts w:ascii="Times New Roman" w:hAnsi="Times New Roman" w:cs="Times New Roman"/>
          <w:sz w:val="32"/>
          <w:szCs w:val="32"/>
        </w:rPr>
        <w:t>призывников – 48чел. За 2021</w:t>
      </w:r>
      <w:r w:rsidRPr="00D82E84">
        <w:rPr>
          <w:rFonts w:ascii="Times New Roman" w:hAnsi="Times New Roman" w:cs="Times New Roman"/>
          <w:sz w:val="32"/>
          <w:szCs w:val="32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proofErr w:type="gramStart"/>
      <w:r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начало </w:t>
      </w:r>
      <w:r w:rsidR="005F3B57">
        <w:rPr>
          <w:rFonts w:ascii="Times New Roman" w:hAnsi="Times New Roman" w:cs="Times New Roman"/>
          <w:color w:val="000000"/>
          <w:sz w:val="32"/>
          <w:szCs w:val="32"/>
        </w:rPr>
        <w:t xml:space="preserve"> 2021</w:t>
      </w:r>
      <w:proofErr w:type="gramEnd"/>
      <w:r w:rsidRPr="00D82E84">
        <w:rPr>
          <w:rFonts w:ascii="Times New Roman" w:hAnsi="Times New Roman" w:cs="Times New Roman"/>
          <w:color w:val="000000"/>
          <w:sz w:val="32"/>
          <w:szCs w:val="32"/>
        </w:rPr>
        <w:t>г</w:t>
      </w:r>
      <w:r>
        <w:rPr>
          <w:rFonts w:ascii="Times New Roman" w:hAnsi="Times New Roman" w:cs="Times New Roman"/>
          <w:color w:val="000000"/>
          <w:sz w:val="32"/>
          <w:szCs w:val="32"/>
        </w:rPr>
        <w:t>ода,  в личных   хозяйствах  жителей</w:t>
      </w:r>
    </w:p>
    <w:p w:rsidR="0085256B" w:rsidRPr="008F5458" w:rsidRDefault="005F3B57" w:rsidP="0085256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содержится КРС-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155FC9">
        <w:rPr>
          <w:rFonts w:ascii="Times New Roman" w:hAnsi="Times New Roman" w:cs="Times New Roman"/>
          <w:color w:val="000000"/>
          <w:sz w:val="32"/>
          <w:szCs w:val="32"/>
        </w:rPr>
        <w:t>07голов. свиней – 320гол. коз-30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 xml:space="preserve"> овец-447</w:t>
      </w:r>
      <w:r w:rsidR="0085256B" w:rsidRPr="00D82E84">
        <w:rPr>
          <w:rFonts w:ascii="Times New Roman" w:hAnsi="Times New Roman" w:cs="Times New Roman"/>
          <w:color w:val="000000"/>
          <w:sz w:val="32"/>
          <w:szCs w:val="32"/>
        </w:rPr>
        <w:t>гол., 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 xml:space="preserve">лошади-11гол., </w:t>
      </w:r>
      <w:r w:rsidR="0085256B" w:rsidRPr="00D82E84">
        <w:rPr>
          <w:rFonts w:ascii="Times New Roman" w:hAnsi="Times New Roman" w:cs="Times New Roman"/>
          <w:color w:val="000000"/>
          <w:sz w:val="32"/>
          <w:szCs w:val="32"/>
        </w:rPr>
        <w:t xml:space="preserve">птица всех видов – </w:t>
      </w:r>
      <w:r w:rsidR="0085256B">
        <w:rPr>
          <w:rFonts w:ascii="Times New Roman" w:hAnsi="Times New Roman" w:cs="Times New Roman"/>
          <w:color w:val="000000"/>
          <w:sz w:val="32"/>
          <w:szCs w:val="32"/>
        </w:rPr>
        <w:t>900гол.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сельсовета находятся 7 объектов розничной торговли, принадлежащих индивидуальным предпринимателям, которые в полном объеме обеспечивают жителей МО товарами первой необходимости.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постоянной, основе при администрации МО Хуторского сельсовета действует межведомственная комиссия по профилактики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преступлений, в состав которой </w:t>
      </w:r>
      <w:r>
        <w:rPr>
          <w:rFonts w:ascii="Times New Roman" w:hAnsi="Times New Roman" w:cs="Times New Roman"/>
          <w:color w:val="00000A"/>
          <w:sz w:val="32"/>
          <w:szCs w:val="32"/>
        </w:rPr>
        <w:t>включен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участковы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й 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>уполномоченны</w:t>
      </w:r>
      <w:r>
        <w:rPr>
          <w:rFonts w:ascii="Times New Roman" w:hAnsi="Times New Roman" w:cs="Times New Roman"/>
          <w:color w:val="00000A"/>
          <w:sz w:val="32"/>
          <w:szCs w:val="32"/>
        </w:rPr>
        <w:t>й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пол</w:t>
      </w:r>
      <w:r>
        <w:rPr>
          <w:rFonts w:ascii="Times New Roman" w:hAnsi="Times New Roman" w:cs="Times New Roman"/>
          <w:color w:val="00000A"/>
          <w:sz w:val="32"/>
          <w:szCs w:val="32"/>
        </w:rPr>
        <w:t>иции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A"/>
          <w:sz w:val="32"/>
          <w:szCs w:val="32"/>
        </w:rPr>
        <w:t>заведующая по воспитательной части</w:t>
      </w:r>
      <w:r w:rsidRPr="00D82E84">
        <w:rPr>
          <w:rFonts w:ascii="Times New Roman" w:hAnsi="Times New Roman" w:cs="Times New Roman"/>
          <w:color w:val="00000A"/>
          <w:sz w:val="32"/>
          <w:szCs w:val="32"/>
        </w:rPr>
        <w:t xml:space="preserve"> общеобразовател</w:t>
      </w:r>
      <w:r>
        <w:rPr>
          <w:rFonts w:ascii="Times New Roman" w:hAnsi="Times New Roman" w:cs="Times New Roman"/>
          <w:color w:val="00000A"/>
          <w:sz w:val="32"/>
          <w:szCs w:val="32"/>
        </w:rPr>
        <w:t xml:space="preserve">ьных учреждений, депутаты, специалисты. 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Комиссия по делам несовершеннолетних</w:t>
      </w:r>
    </w:p>
    <w:p w:rsidR="0085256B" w:rsidRDefault="005F3B57" w:rsidP="0085256B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32"/>
          <w:szCs w:val="32"/>
        </w:rPr>
      </w:pPr>
      <w:r>
        <w:rPr>
          <w:rFonts w:ascii="Times New Roman" w:hAnsi="Times New Roman" w:cs="Times New Roman"/>
          <w:color w:val="00000A"/>
          <w:sz w:val="32"/>
          <w:szCs w:val="32"/>
        </w:rPr>
        <w:t>В 2021</w:t>
      </w:r>
      <w:r w:rsidR="0085256B">
        <w:rPr>
          <w:rFonts w:ascii="Times New Roman" w:hAnsi="Times New Roman" w:cs="Times New Roman"/>
          <w:color w:val="00000A"/>
          <w:sz w:val="32"/>
          <w:szCs w:val="32"/>
        </w:rPr>
        <w:t xml:space="preserve">г проводились совместные рейды с соц. защитой, со школой </w:t>
      </w:r>
      <w:proofErr w:type="gramStart"/>
      <w:r w:rsidR="0085256B">
        <w:rPr>
          <w:rFonts w:ascii="Times New Roman" w:hAnsi="Times New Roman" w:cs="Times New Roman"/>
          <w:color w:val="00000A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00000A"/>
          <w:sz w:val="32"/>
          <w:szCs w:val="32"/>
        </w:rPr>
        <w:t>семьям</w:t>
      </w:r>
      <w:proofErr w:type="gramEnd"/>
      <w:r>
        <w:rPr>
          <w:rFonts w:ascii="Times New Roman" w:hAnsi="Times New Roman" w:cs="Times New Roman"/>
          <w:color w:val="00000A"/>
          <w:sz w:val="32"/>
          <w:szCs w:val="32"/>
        </w:rPr>
        <w:t xml:space="preserve"> находящим</w:t>
      </w:r>
      <w:r w:rsidR="0085256B">
        <w:rPr>
          <w:rFonts w:ascii="Times New Roman" w:hAnsi="Times New Roman" w:cs="Times New Roman"/>
          <w:color w:val="00000A"/>
          <w:sz w:val="32"/>
          <w:szCs w:val="32"/>
        </w:rPr>
        <w:t>ся на особом контроле.</w:t>
      </w:r>
    </w:p>
    <w:p w:rsidR="0085256B" w:rsidRPr="00D82E84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На территории МО Хуторской сельсовет</w:t>
      </w:r>
      <w:r w:rsidRPr="00D82E84">
        <w:rPr>
          <w:rFonts w:ascii="Times New Roman" w:hAnsi="Times New Roman" w:cs="Times New Roman"/>
          <w:sz w:val="32"/>
          <w:szCs w:val="32"/>
        </w:rPr>
        <w:t xml:space="preserve"> охрану общественного порядка осуществляет народная дружина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5F3B57">
        <w:rPr>
          <w:rFonts w:ascii="Times New Roman" w:hAnsi="Times New Roman" w:cs="Times New Roman"/>
          <w:sz w:val="32"/>
          <w:szCs w:val="32"/>
        </w:rPr>
        <w:t xml:space="preserve"> </w:t>
      </w:r>
      <w:r w:rsidRPr="00D82E84">
        <w:rPr>
          <w:rFonts w:ascii="Times New Roman" w:hAnsi="Times New Roman" w:cs="Times New Roman"/>
          <w:sz w:val="32"/>
          <w:szCs w:val="32"/>
        </w:rPr>
        <w:t>в</w:t>
      </w:r>
      <w:r w:rsidR="00433208">
        <w:rPr>
          <w:rFonts w:ascii="Times New Roman" w:hAnsi="Times New Roman" w:cs="Times New Roman"/>
          <w:sz w:val="32"/>
          <w:szCs w:val="32"/>
        </w:rPr>
        <w:t xml:space="preserve"> отряд народной дружины входят 4</w:t>
      </w:r>
      <w:r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85256B" w:rsidRPr="00D82E84" w:rsidRDefault="00155FC9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2021</w:t>
      </w:r>
      <w:r w:rsidR="0085256B">
        <w:rPr>
          <w:rFonts w:ascii="Times New Roman" w:hAnsi="Times New Roman" w:cs="Times New Roman"/>
          <w:sz w:val="32"/>
          <w:szCs w:val="32"/>
        </w:rPr>
        <w:t xml:space="preserve"> г. 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совместно с органами внутренних дел, администрацией сельского поселения </w:t>
      </w:r>
      <w:r w:rsidR="0085256B">
        <w:rPr>
          <w:rFonts w:ascii="Times New Roman" w:hAnsi="Times New Roman" w:cs="Times New Roman"/>
          <w:sz w:val="32"/>
          <w:szCs w:val="32"/>
        </w:rPr>
        <w:t xml:space="preserve">проводилась такая работа </w:t>
      </w:r>
      <w:r w:rsidR="00F0787D">
        <w:rPr>
          <w:rFonts w:ascii="Times New Roman" w:hAnsi="Times New Roman" w:cs="Times New Roman"/>
          <w:sz w:val="32"/>
          <w:szCs w:val="32"/>
        </w:rPr>
        <w:t xml:space="preserve">  как патрулирование, дежурства, </w:t>
      </w:r>
      <w:proofErr w:type="gramStart"/>
      <w:r w:rsidR="0085256B" w:rsidRPr="00D82E84">
        <w:rPr>
          <w:rFonts w:ascii="Times New Roman" w:hAnsi="Times New Roman" w:cs="Times New Roman"/>
          <w:sz w:val="32"/>
          <w:szCs w:val="32"/>
        </w:rPr>
        <w:t>обходы  проблемных</w:t>
      </w:r>
      <w:proofErr w:type="gramEnd"/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территорий, иных  правонарушений  нелегальная продажа  спиртных напитков</w:t>
      </w:r>
      <w:r w:rsidR="00F0787D">
        <w:rPr>
          <w:rFonts w:ascii="Times New Roman" w:hAnsi="Times New Roman" w:cs="Times New Roman"/>
          <w:sz w:val="32"/>
          <w:szCs w:val="32"/>
        </w:rPr>
        <w:t>,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проведение разъяснительной  работы по профилактике</w:t>
      </w:r>
      <w:r w:rsidR="0085256B">
        <w:rPr>
          <w:rFonts w:ascii="Times New Roman" w:hAnsi="Times New Roman" w:cs="Times New Roman"/>
          <w:sz w:val="32"/>
          <w:szCs w:val="32"/>
        </w:rPr>
        <w:t xml:space="preserve"> распространения коронавирусной инфекции среди населения.</w:t>
      </w:r>
      <w:r w:rsidR="0085256B" w:rsidRPr="00D82E84">
        <w:rPr>
          <w:rFonts w:ascii="Times New Roman" w:hAnsi="Times New Roman" w:cs="Times New Roman"/>
          <w:sz w:val="32"/>
          <w:szCs w:val="32"/>
        </w:rPr>
        <w:t xml:space="preserve"> Финансирование</w:t>
      </w:r>
      <w:r w:rsidR="00F0787D">
        <w:rPr>
          <w:rFonts w:ascii="Times New Roman" w:hAnsi="Times New Roman" w:cs="Times New Roman"/>
          <w:sz w:val="32"/>
          <w:szCs w:val="32"/>
        </w:rPr>
        <w:t xml:space="preserve"> деятельности народной дружины </w:t>
      </w:r>
      <w:r w:rsidR="0085256B" w:rsidRPr="00D82E84">
        <w:rPr>
          <w:rFonts w:ascii="Times New Roman" w:hAnsi="Times New Roman" w:cs="Times New Roman"/>
          <w:sz w:val="32"/>
          <w:szCs w:val="32"/>
        </w:rPr>
        <w:t>осущ</w:t>
      </w:r>
      <w:r w:rsidR="00F0787D">
        <w:rPr>
          <w:rFonts w:ascii="Times New Roman" w:hAnsi="Times New Roman" w:cs="Times New Roman"/>
          <w:sz w:val="32"/>
          <w:szCs w:val="32"/>
        </w:rPr>
        <w:t>ествляется из бюджета поселения</w:t>
      </w:r>
      <w:r w:rsidR="0085256B">
        <w:rPr>
          <w:rFonts w:ascii="Times New Roman" w:hAnsi="Times New Roman" w:cs="Times New Roman"/>
          <w:sz w:val="32"/>
          <w:szCs w:val="32"/>
        </w:rPr>
        <w:t>.</w:t>
      </w:r>
    </w:p>
    <w:p w:rsidR="0085256B" w:rsidRPr="00D82E84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D82E84">
        <w:rPr>
          <w:rFonts w:ascii="Times New Roman" w:hAnsi="Times New Roman" w:cs="Times New Roman"/>
          <w:sz w:val="32"/>
          <w:szCs w:val="32"/>
        </w:rPr>
        <w:t>Работу по организации досуговой деятельности и сохранению народных традиций в поселении о</w:t>
      </w:r>
      <w:r>
        <w:rPr>
          <w:rFonts w:ascii="Times New Roman" w:hAnsi="Times New Roman" w:cs="Times New Roman"/>
          <w:sz w:val="32"/>
          <w:szCs w:val="32"/>
        </w:rPr>
        <w:t>существляют </w:t>
      </w:r>
      <w:proofErr w:type="gramStart"/>
      <w:r>
        <w:rPr>
          <w:rFonts w:ascii="Times New Roman" w:hAnsi="Times New Roman" w:cs="Times New Roman"/>
          <w:sz w:val="32"/>
          <w:szCs w:val="32"/>
        </w:rPr>
        <w:t>коллективы  Хуторского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Сузановского домов культуры. </w:t>
      </w:r>
      <w:r w:rsidRPr="003D5944">
        <w:rPr>
          <w:rFonts w:ascii="Times New Roman" w:hAnsi="Times New Roman" w:cs="Times New Roman"/>
          <w:sz w:val="32"/>
          <w:szCs w:val="32"/>
        </w:rPr>
        <w:t xml:space="preserve">Деятельность учреждений культуры неразрывно связана с календарными праздниками, и каждый новый год начинается активной работой </w:t>
      </w:r>
      <w:r w:rsidR="00433208">
        <w:rPr>
          <w:rFonts w:ascii="Times New Roman" w:hAnsi="Times New Roman" w:cs="Times New Roman"/>
          <w:sz w:val="32"/>
          <w:szCs w:val="32"/>
        </w:rPr>
        <w:t xml:space="preserve">по организации досуга населения. </w:t>
      </w:r>
      <w:r>
        <w:rPr>
          <w:rFonts w:ascii="Times New Roman" w:hAnsi="Times New Roman" w:cs="Times New Roman"/>
          <w:sz w:val="32"/>
          <w:szCs w:val="32"/>
        </w:rPr>
        <w:t xml:space="preserve">С этой задачей они справились на отлично. 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4E9">
        <w:rPr>
          <w:rFonts w:ascii="Times New Roman" w:hAnsi="Times New Roman" w:cs="Times New Roman"/>
          <w:sz w:val="32"/>
          <w:szCs w:val="32"/>
        </w:rPr>
        <w:t>Сегодня, а</w:t>
      </w:r>
      <w:r>
        <w:rPr>
          <w:rFonts w:ascii="Times New Roman" w:hAnsi="Times New Roman" w:cs="Times New Roman"/>
          <w:sz w:val="32"/>
          <w:szCs w:val="32"/>
        </w:rPr>
        <w:t xml:space="preserve">нализируя итоги ушедшего года, </w:t>
      </w:r>
      <w:r w:rsidRPr="003E24E9">
        <w:rPr>
          <w:rFonts w:ascii="Times New Roman" w:hAnsi="Times New Roman" w:cs="Times New Roman"/>
          <w:sz w:val="32"/>
          <w:szCs w:val="32"/>
        </w:rPr>
        <w:t>не скрою, не всё из того, что планировалось, удалось сделать. Однако не</w:t>
      </w:r>
      <w:r w:rsidR="00155FC9">
        <w:rPr>
          <w:rFonts w:ascii="Times New Roman" w:hAnsi="Times New Roman" w:cs="Times New Roman"/>
          <w:sz w:val="32"/>
          <w:szCs w:val="32"/>
        </w:rPr>
        <w:t>льзя отрицать и того, что в 2021</w:t>
      </w:r>
      <w:r w:rsidRPr="003E24E9">
        <w:rPr>
          <w:rFonts w:ascii="Times New Roman" w:hAnsi="Times New Roman" w:cs="Times New Roman"/>
          <w:sz w:val="32"/>
          <w:szCs w:val="32"/>
        </w:rPr>
        <w:t xml:space="preserve"> году немало сделано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Default="0085256B" w:rsidP="0085256B">
      <w:pPr>
        <w:pStyle w:val="a9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Организация благоустройства территории поселения является одним из основных полн</w:t>
      </w:r>
      <w:r>
        <w:rPr>
          <w:rFonts w:ascii="Times New Roman" w:hAnsi="Times New Roman" w:cs="Times New Roman"/>
          <w:sz w:val="32"/>
          <w:szCs w:val="32"/>
        </w:rPr>
        <w:t>омочий Администрации Хуторского</w:t>
      </w:r>
      <w:r w:rsidRPr="00F83849">
        <w:rPr>
          <w:rFonts w:ascii="Times New Roman" w:hAnsi="Times New Roman" w:cs="Times New Roman"/>
          <w:sz w:val="32"/>
          <w:szCs w:val="32"/>
        </w:rPr>
        <w:t xml:space="preserve"> се</w:t>
      </w:r>
      <w:r w:rsidR="00433208">
        <w:rPr>
          <w:rFonts w:ascii="Times New Roman" w:hAnsi="Times New Roman" w:cs="Times New Roman"/>
          <w:sz w:val="32"/>
          <w:szCs w:val="32"/>
        </w:rPr>
        <w:t>льского поселения.</w:t>
      </w:r>
      <w:r w:rsidR="00F0787D">
        <w:rPr>
          <w:rFonts w:ascii="Times New Roman" w:hAnsi="Times New Roman" w:cs="Times New Roman"/>
          <w:sz w:val="32"/>
          <w:szCs w:val="32"/>
        </w:rPr>
        <w:t xml:space="preserve"> </w:t>
      </w:r>
      <w:r w:rsidR="00433208">
        <w:rPr>
          <w:rFonts w:ascii="Times New Roman" w:hAnsi="Times New Roman" w:cs="Times New Roman"/>
          <w:sz w:val="32"/>
          <w:szCs w:val="32"/>
        </w:rPr>
        <w:t>В течение 2021</w:t>
      </w:r>
      <w:r w:rsidRPr="00F83849">
        <w:rPr>
          <w:rFonts w:ascii="Times New Roman" w:hAnsi="Times New Roman" w:cs="Times New Roman"/>
          <w:sz w:val="32"/>
          <w:szCs w:val="32"/>
        </w:rPr>
        <w:t xml:space="preserve"> года проводились следующие работы: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регулярный покос сорной растительности и карантинных сорняков;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приведение в порядок памятника</w:t>
      </w:r>
      <w:r w:rsidRPr="00F83849">
        <w:rPr>
          <w:rFonts w:ascii="Times New Roman" w:hAnsi="Times New Roman" w:cs="Times New Roman"/>
          <w:sz w:val="32"/>
          <w:szCs w:val="32"/>
        </w:rPr>
        <w:t xml:space="preserve"> погибшим воинам;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обрезка аварийных и сухостой</w:t>
      </w:r>
      <w:r w:rsidR="008F49B4">
        <w:rPr>
          <w:rFonts w:ascii="Times New Roman" w:hAnsi="Times New Roman" w:cs="Times New Roman"/>
          <w:sz w:val="32"/>
          <w:szCs w:val="32"/>
        </w:rPr>
        <w:t>ных деревьев на территории сельсовета.</w:t>
      </w:r>
    </w:p>
    <w:p w:rsidR="0085256B" w:rsidRPr="00F83849" w:rsidRDefault="00F0787D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r w:rsidR="0085256B">
        <w:rPr>
          <w:rFonts w:ascii="Times New Roman" w:hAnsi="Times New Roman" w:cs="Times New Roman"/>
          <w:sz w:val="32"/>
          <w:szCs w:val="32"/>
        </w:rPr>
        <w:t>частичный ремонт ограждения кладбища в с. Хуторка и п. Малахово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lastRenderedPageBreak/>
        <w:t>—</w:t>
      </w:r>
      <w:r w:rsidR="00F0787D">
        <w:rPr>
          <w:rFonts w:ascii="Times New Roman" w:hAnsi="Times New Roman" w:cs="Times New Roman"/>
          <w:sz w:val="32"/>
          <w:szCs w:val="32"/>
        </w:rPr>
        <w:t xml:space="preserve"> проведён монтаж демонтаж домика скважины и </w:t>
      </w:r>
      <w:r w:rsidR="00FF2EC9">
        <w:rPr>
          <w:rFonts w:ascii="Times New Roman" w:hAnsi="Times New Roman" w:cs="Times New Roman"/>
          <w:sz w:val="32"/>
          <w:szCs w:val="32"/>
        </w:rPr>
        <w:t>огра</w:t>
      </w:r>
      <w:r w:rsidR="00F0787D">
        <w:rPr>
          <w:rFonts w:ascii="Times New Roman" w:hAnsi="Times New Roman" w:cs="Times New Roman"/>
          <w:sz w:val="32"/>
          <w:szCs w:val="32"/>
        </w:rPr>
        <w:t>ждения</w:t>
      </w:r>
      <w:r w:rsidR="008F49B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49B4">
        <w:rPr>
          <w:rFonts w:ascii="Times New Roman" w:hAnsi="Times New Roman" w:cs="Times New Roman"/>
          <w:sz w:val="32"/>
          <w:szCs w:val="32"/>
        </w:rPr>
        <w:t xml:space="preserve">скважины, </w:t>
      </w:r>
      <w:r w:rsidR="00F0787D">
        <w:rPr>
          <w:rFonts w:ascii="Times New Roman" w:hAnsi="Times New Roman" w:cs="Times New Roman"/>
          <w:sz w:val="32"/>
          <w:szCs w:val="32"/>
        </w:rPr>
        <w:t xml:space="preserve"> п.</w:t>
      </w:r>
      <w:proofErr w:type="gramEnd"/>
      <w:r w:rsidR="00F078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787D">
        <w:rPr>
          <w:rFonts w:ascii="Times New Roman" w:hAnsi="Times New Roman" w:cs="Times New Roman"/>
          <w:sz w:val="32"/>
          <w:szCs w:val="32"/>
        </w:rPr>
        <w:t>Молахово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— </w:t>
      </w:r>
      <w:r w:rsidR="00FF2EC9">
        <w:rPr>
          <w:rFonts w:ascii="Times New Roman" w:hAnsi="Times New Roman" w:cs="Times New Roman"/>
          <w:sz w:val="32"/>
          <w:szCs w:val="32"/>
        </w:rPr>
        <w:t>ремонт участка дороги в с. Хуторка 200 м. ул. Молодёжная.</w:t>
      </w:r>
    </w:p>
    <w:p w:rsidR="00C65896" w:rsidRPr="00F83849" w:rsidRDefault="00C65896" w:rsidP="00C65896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Ямочный ремонт асфальтом ул. Советская с. Хуторка.</w:t>
      </w:r>
    </w:p>
    <w:p w:rsidR="00C65896" w:rsidRPr="00B22C47" w:rsidRDefault="0085256B" w:rsidP="00C6589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проведена у</w:t>
      </w:r>
      <w:r w:rsidRPr="00B22C47">
        <w:rPr>
          <w:rFonts w:ascii="Times New Roman" w:hAnsi="Times New Roman" w:cs="Times New Roman"/>
          <w:sz w:val="32"/>
          <w:szCs w:val="32"/>
        </w:rPr>
        <w:t>становка пластиковой дверной констр</w:t>
      </w:r>
      <w:r w:rsidR="00F0787D">
        <w:rPr>
          <w:rFonts w:ascii="Times New Roman" w:hAnsi="Times New Roman" w:cs="Times New Roman"/>
          <w:sz w:val="32"/>
          <w:szCs w:val="32"/>
        </w:rPr>
        <w:t xml:space="preserve">укции входной группы в </w:t>
      </w:r>
      <w:proofErr w:type="spellStart"/>
      <w:r w:rsidR="00F0787D">
        <w:rPr>
          <w:rFonts w:ascii="Times New Roman" w:hAnsi="Times New Roman" w:cs="Times New Roman"/>
          <w:sz w:val="32"/>
          <w:szCs w:val="32"/>
        </w:rPr>
        <w:t>Сузановском</w:t>
      </w:r>
      <w:proofErr w:type="spellEnd"/>
      <w:r w:rsidR="00F078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доме культуры.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проведена работа по устройству</w:t>
      </w:r>
      <w:r w:rsidRPr="00B22C47">
        <w:rPr>
          <w:rFonts w:ascii="Times New Roman" w:hAnsi="Times New Roman" w:cs="Times New Roman"/>
          <w:sz w:val="32"/>
          <w:szCs w:val="32"/>
        </w:rPr>
        <w:t xml:space="preserve"> туа</w:t>
      </w:r>
      <w:r w:rsidR="00F0787D">
        <w:rPr>
          <w:rFonts w:ascii="Times New Roman" w:hAnsi="Times New Roman" w:cs="Times New Roman"/>
          <w:sz w:val="32"/>
          <w:szCs w:val="32"/>
        </w:rPr>
        <w:t xml:space="preserve">летной комнаты в Хуторском </w:t>
      </w:r>
      <w:r>
        <w:rPr>
          <w:rFonts w:ascii="Times New Roman" w:hAnsi="Times New Roman" w:cs="Times New Roman"/>
          <w:sz w:val="32"/>
          <w:szCs w:val="32"/>
        </w:rPr>
        <w:t>доме культуры.</w:t>
      </w:r>
    </w:p>
    <w:p w:rsidR="00C2364E" w:rsidRPr="00B22C47" w:rsidRDefault="00C2364E" w:rsidP="00C2364E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Приобретена мебель в Хуторской дом культуры.</w:t>
      </w:r>
    </w:p>
    <w:p w:rsidR="00C65896" w:rsidRDefault="0085256B" w:rsidP="0085256B">
      <w:pPr>
        <w:pStyle w:val="a9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</w:t>
      </w:r>
      <w:r w:rsidR="00C65896">
        <w:rPr>
          <w:rFonts w:ascii="Times New Roman" w:hAnsi="Times New Roman" w:cs="Times New Roman"/>
          <w:sz w:val="32"/>
          <w:szCs w:val="32"/>
        </w:rPr>
        <w:t xml:space="preserve"> приобретены контейнеры ТКО.</w:t>
      </w:r>
    </w:p>
    <w:p w:rsidR="0085256B" w:rsidRDefault="00C65896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Установлены площадки под контейнеры ТКО на территории Муниципального образования.</w:t>
      </w:r>
    </w:p>
    <w:p w:rsidR="00C65896" w:rsidRDefault="00C2364E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Приобретена и установлена детская площадка в детский сад Хуторской СОШ.</w:t>
      </w:r>
    </w:p>
    <w:p w:rsidR="00C2364E" w:rsidRDefault="00C2364E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Приобретены и установлены два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частотника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водяных скважин в с. Сузаново.</w:t>
      </w:r>
    </w:p>
    <w:p w:rsidR="00C2364E" w:rsidRDefault="00C2364E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Произведена закупка светодиодных фонарей и ламп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дрл</w:t>
      </w:r>
      <w:proofErr w:type="spellEnd"/>
      <w:r>
        <w:rPr>
          <w:rFonts w:ascii="Times New Roman" w:hAnsi="Times New Roman" w:cs="Times New Roman"/>
          <w:sz w:val="32"/>
          <w:szCs w:val="32"/>
        </w:rPr>
        <w:t>. Для осуществления уличного освещения.</w:t>
      </w:r>
    </w:p>
    <w:p w:rsidR="008F49B4" w:rsidRDefault="008F49B4" w:rsidP="00C65896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Проведена дератизация территории сельсовета.</w:t>
      </w:r>
    </w:p>
    <w:p w:rsidR="008F49B4" w:rsidRPr="00F83849" w:rsidRDefault="008F49B4" w:rsidP="008F49B4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Для обеспечения пожарной безопасности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в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отчетном году</w:t>
      </w:r>
      <w:r w:rsidR="00C77EC3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на территории поселения проводился ряд мер: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подворный обход с вручением памяток о соблюдении пожарной безопасности, разъяснительные работы с населением о</w:t>
      </w:r>
      <w:r w:rsidR="008F49B4">
        <w:rPr>
          <w:rFonts w:ascii="Times New Roman" w:hAnsi="Times New Roman" w:cs="Times New Roman"/>
          <w:sz w:val="32"/>
          <w:szCs w:val="32"/>
        </w:rPr>
        <w:t xml:space="preserve"> </w:t>
      </w:r>
      <w:r w:rsidRPr="00F83849">
        <w:rPr>
          <w:rFonts w:ascii="Times New Roman" w:hAnsi="Times New Roman" w:cs="Times New Roman"/>
          <w:sz w:val="32"/>
          <w:szCs w:val="32"/>
        </w:rPr>
        <w:t>необходимости выкашивания сорной растительности;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— опашка границ населенных пунктов;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 xml:space="preserve">— запрещение выжигания сухой растительности, мусора, особенно во время противопожарного режима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Хторского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сельсовета. 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Хуторского сельсовета</w:t>
      </w:r>
      <w:r w:rsidRPr="00F83849">
        <w:rPr>
          <w:rFonts w:ascii="Times New Roman" w:hAnsi="Times New Roman" w:cs="Times New Roman"/>
          <w:sz w:val="32"/>
          <w:szCs w:val="32"/>
        </w:rPr>
        <w:t xml:space="preserve"> осуществляет свою деятельнос</w:t>
      </w:r>
      <w:r>
        <w:rPr>
          <w:rFonts w:ascii="Times New Roman" w:hAnsi="Times New Roman" w:cs="Times New Roman"/>
          <w:sz w:val="32"/>
          <w:szCs w:val="32"/>
        </w:rPr>
        <w:t>ть добровольная пожарная команда в количестве 2</w:t>
      </w:r>
      <w:r w:rsidR="008F49B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Pr="00F83849">
        <w:rPr>
          <w:rFonts w:ascii="Times New Roman" w:hAnsi="Times New Roman" w:cs="Times New Roman"/>
          <w:sz w:val="32"/>
          <w:szCs w:val="32"/>
        </w:rPr>
        <w:t>. В распоряжении членов дружины име</w:t>
      </w:r>
      <w:r>
        <w:rPr>
          <w:rFonts w:ascii="Times New Roman" w:hAnsi="Times New Roman" w:cs="Times New Roman"/>
          <w:sz w:val="32"/>
          <w:szCs w:val="32"/>
        </w:rPr>
        <w:t xml:space="preserve">ется автомобиль АРС- 14 на базе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-131</w:t>
      </w:r>
      <w:r w:rsidRPr="00F8384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для тушения пожаров и </w:t>
      </w:r>
      <w:r w:rsidRPr="0003427A">
        <w:rPr>
          <w:rFonts w:ascii="Times New Roman" w:hAnsi="Times New Roman" w:cs="Times New Roman"/>
          <w:sz w:val="32"/>
          <w:szCs w:val="32"/>
        </w:rPr>
        <w:t>ранцевые огнетушители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83849">
        <w:rPr>
          <w:rFonts w:ascii="Times New Roman" w:hAnsi="Times New Roman" w:cs="Times New Roman"/>
          <w:sz w:val="32"/>
          <w:szCs w:val="32"/>
        </w:rPr>
        <w:t>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</w:p>
    <w:p w:rsidR="0085256B" w:rsidRPr="00F8384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83849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>
        <w:rPr>
          <w:rFonts w:ascii="Times New Roman" w:hAnsi="Times New Roman" w:cs="Times New Roman"/>
          <w:sz w:val="32"/>
          <w:szCs w:val="32"/>
        </w:rPr>
        <w:t xml:space="preserve">каждого села имеется пожарный гидрант. </w:t>
      </w:r>
      <w:r w:rsidRPr="00F83849">
        <w:rPr>
          <w:rFonts w:ascii="Times New Roman" w:hAnsi="Times New Roman" w:cs="Times New Roman"/>
          <w:sz w:val="32"/>
          <w:szCs w:val="32"/>
        </w:rPr>
        <w:t>Анали</w:t>
      </w:r>
      <w:r w:rsidR="008F49B4">
        <w:rPr>
          <w:rFonts w:ascii="Times New Roman" w:hAnsi="Times New Roman" w:cs="Times New Roman"/>
          <w:sz w:val="32"/>
          <w:szCs w:val="32"/>
        </w:rPr>
        <w:t>зируя причины возгораний за 2021</w:t>
      </w:r>
      <w:r w:rsidRPr="00F83849">
        <w:rPr>
          <w:rFonts w:ascii="Times New Roman" w:hAnsi="Times New Roman" w:cs="Times New Roman"/>
          <w:sz w:val="32"/>
          <w:szCs w:val="32"/>
        </w:rPr>
        <w:t xml:space="preserve"> год, видно, что практически все они носили техногенный характер. Но и сами граждане также становятся </w:t>
      </w:r>
      <w:r w:rsidRPr="00F83849">
        <w:rPr>
          <w:rFonts w:ascii="Times New Roman" w:hAnsi="Times New Roman" w:cs="Times New Roman"/>
          <w:sz w:val="32"/>
          <w:szCs w:val="32"/>
        </w:rPr>
        <w:lastRenderedPageBreak/>
        <w:t>виновниками возгораний, сжигая мусор,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птицы.</w:t>
      </w:r>
    </w:p>
    <w:p w:rsidR="0085256B" w:rsidRDefault="0085256B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:rsidR="0085256B" w:rsidRPr="00F7578D" w:rsidRDefault="007B3E69" w:rsidP="0085256B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на 2022</w:t>
      </w:r>
      <w:r w:rsidR="0085256B" w:rsidRPr="00F7578D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Приоритетны</w:t>
      </w:r>
      <w:r w:rsidR="007B3E69">
        <w:rPr>
          <w:rFonts w:ascii="Times New Roman" w:hAnsi="Times New Roman" w:cs="Times New Roman"/>
          <w:sz w:val="32"/>
          <w:szCs w:val="32"/>
        </w:rPr>
        <w:t>ми направлениями в работе в 2022</w:t>
      </w:r>
      <w:bookmarkStart w:id="0" w:name="_GoBack"/>
      <w:bookmarkEnd w:id="0"/>
      <w:r w:rsidRPr="00F7578D">
        <w:rPr>
          <w:rFonts w:ascii="Times New Roman" w:hAnsi="Times New Roman" w:cs="Times New Roman"/>
          <w:sz w:val="32"/>
          <w:szCs w:val="32"/>
        </w:rPr>
        <w:t xml:space="preserve"> году останутся: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 привлечение дополнительных средств, путем обеспечения участия поселения в региональных и федеральных программах;</w:t>
      </w:r>
    </w:p>
    <w:p w:rsidR="0085256B" w:rsidRPr="00F7578D" w:rsidRDefault="0085256B" w:rsidP="0085256B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сокращение роста недоимки по налоговым и неналоговым платежам;</w:t>
      </w:r>
    </w:p>
    <w:p w:rsidR="00CC2173" w:rsidRDefault="0085256B" w:rsidP="00CC2173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дополнительных контейнеров ТКО.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ремонт о</w:t>
      </w:r>
      <w:r w:rsidR="008F49B4">
        <w:rPr>
          <w:rFonts w:ascii="Times New Roman" w:hAnsi="Times New Roman" w:cs="Times New Roman"/>
          <w:sz w:val="32"/>
          <w:szCs w:val="32"/>
        </w:rPr>
        <w:t>граждения кладбища в с.Сузаново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спортивного инвентаря. 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 xml:space="preserve">— </w:t>
      </w:r>
      <w:r>
        <w:rPr>
          <w:rFonts w:ascii="Times New Roman" w:hAnsi="Times New Roman" w:cs="Times New Roman"/>
          <w:sz w:val="32"/>
          <w:szCs w:val="32"/>
        </w:rPr>
        <w:t>приобретение детской площадки.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 w:rsidR="00CC2173">
        <w:rPr>
          <w:rFonts w:ascii="Times New Roman" w:hAnsi="Times New Roman" w:cs="Times New Roman"/>
          <w:sz w:val="32"/>
          <w:szCs w:val="32"/>
        </w:rPr>
        <w:t xml:space="preserve"> ремонт домика скважины в с. Сузаново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приобретение навесного оборудования (отвал для чистки снега, косилка) на трактор ЛТЗ.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ремонт дороги в с</w:t>
      </w:r>
      <w:r w:rsidR="00CC2173">
        <w:rPr>
          <w:rFonts w:ascii="Times New Roman" w:hAnsi="Times New Roman" w:cs="Times New Roman"/>
          <w:sz w:val="32"/>
          <w:szCs w:val="32"/>
        </w:rPr>
        <w:t>. Сузаново на улице Молочная 300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F7578D">
        <w:rPr>
          <w:rFonts w:ascii="Times New Roman" w:hAnsi="Times New Roman" w:cs="Times New Roman"/>
          <w:sz w:val="32"/>
          <w:szCs w:val="32"/>
        </w:rPr>
        <w:t>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 ремонт дороги в с.</w:t>
      </w:r>
      <w:r w:rsidR="00CC2173">
        <w:rPr>
          <w:rFonts w:ascii="Times New Roman" w:hAnsi="Times New Roman" w:cs="Times New Roman"/>
          <w:sz w:val="32"/>
          <w:szCs w:val="32"/>
        </w:rPr>
        <w:t xml:space="preserve"> Хуторка на улице Набережная 100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F7578D">
        <w:rPr>
          <w:rFonts w:ascii="Times New Roman" w:hAnsi="Times New Roman" w:cs="Times New Roman"/>
          <w:sz w:val="32"/>
          <w:szCs w:val="32"/>
        </w:rPr>
        <w:t>.</w:t>
      </w:r>
    </w:p>
    <w:p w:rsidR="0085256B" w:rsidRPr="00F7578D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 w:rsidRPr="00F7578D">
        <w:rPr>
          <w:rFonts w:ascii="Times New Roman" w:hAnsi="Times New Roman" w:cs="Times New Roman"/>
          <w:sz w:val="32"/>
          <w:szCs w:val="32"/>
        </w:rPr>
        <w:t>Подводя итоги, я хочу сказать огромное спасибо депутатам, руководителям учреждений и организаций, индивидуальным предпринимателям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F7578D">
        <w:rPr>
          <w:rFonts w:ascii="Times New Roman" w:hAnsi="Times New Roman" w:cs="Times New Roman"/>
          <w:sz w:val="32"/>
          <w:szCs w:val="32"/>
        </w:rPr>
        <w:t>жителям поселения, которые не остаются в стороне от наших проблем и</w:t>
      </w:r>
      <w:r w:rsidR="00CC2173">
        <w:rPr>
          <w:rFonts w:ascii="Times New Roman" w:hAnsi="Times New Roman" w:cs="Times New Roman"/>
          <w:sz w:val="32"/>
          <w:szCs w:val="32"/>
        </w:rPr>
        <w:t xml:space="preserve"> </w:t>
      </w:r>
      <w:r w:rsidRPr="00F7578D">
        <w:rPr>
          <w:rFonts w:ascii="Times New Roman" w:hAnsi="Times New Roman" w:cs="Times New Roman"/>
          <w:sz w:val="32"/>
          <w:szCs w:val="32"/>
        </w:rPr>
        <w:t>оказывают всевозможную помощь.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заключение хочу пожелать всем крепкого здоровья, семейного благополучия и хорошего весеннего настроения! 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Pr="002338A9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МО Хуторской                                                       Семенко С.А.</w:t>
      </w:r>
    </w:p>
    <w:p w:rsidR="0085256B" w:rsidRDefault="0085256B" w:rsidP="0085256B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сельсовет </w:t>
      </w:r>
    </w:p>
    <w:p w:rsidR="0085256B" w:rsidRDefault="0085256B" w:rsidP="0085256B">
      <w:pPr>
        <w:jc w:val="center"/>
      </w:pPr>
    </w:p>
    <w:sectPr w:rsidR="0085256B" w:rsidSect="00284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018B2"/>
    <w:multiLevelType w:val="hybridMultilevel"/>
    <w:tmpl w:val="2A98665C"/>
    <w:lvl w:ilvl="0" w:tplc="B12EE3C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237860DA"/>
    <w:multiLevelType w:val="hybridMultilevel"/>
    <w:tmpl w:val="8D3841BE"/>
    <w:lvl w:ilvl="0" w:tplc="B12EE3C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C894A07"/>
    <w:multiLevelType w:val="hybridMultilevel"/>
    <w:tmpl w:val="1E4EEAB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0679B"/>
    <w:multiLevelType w:val="hybridMultilevel"/>
    <w:tmpl w:val="1400878E"/>
    <w:lvl w:ilvl="0" w:tplc="E82C9D9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0C30"/>
    <w:multiLevelType w:val="hybridMultilevel"/>
    <w:tmpl w:val="7DA0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E4B21"/>
    <w:multiLevelType w:val="hybridMultilevel"/>
    <w:tmpl w:val="F8404FC8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5474"/>
    <w:multiLevelType w:val="hybridMultilevel"/>
    <w:tmpl w:val="2E20F966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85609"/>
    <w:multiLevelType w:val="hybridMultilevel"/>
    <w:tmpl w:val="9EC686A0"/>
    <w:lvl w:ilvl="0" w:tplc="B12EE3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A"/>
    <w:rsid w:val="00051118"/>
    <w:rsid w:val="00155FC9"/>
    <w:rsid w:val="001F3A1A"/>
    <w:rsid w:val="002844DA"/>
    <w:rsid w:val="00433208"/>
    <w:rsid w:val="004B15BC"/>
    <w:rsid w:val="00591F89"/>
    <w:rsid w:val="005F3B57"/>
    <w:rsid w:val="006C6779"/>
    <w:rsid w:val="006D4236"/>
    <w:rsid w:val="0077388C"/>
    <w:rsid w:val="007A2B37"/>
    <w:rsid w:val="007B3E69"/>
    <w:rsid w:val="007B5F49"/>
    <w:rsid w:val="0085256B"/>
    <w:rsid w:val="008C2383"/>
    <w:rsid w:val="008E76BD"/>
    <w:rsid w:val="008F2998"/>
    <w:rsid w:val="008F49B4"/>
    <w:rsid w:val="00AC3F44"/>
    <w:rsid w:val="00C21209"/>
    <w:rsid w:val="00C2364E"/>
    <w:rsid w:val="00C65896"/>
    <w:rsid w:val="00C77EC3"/>
    <w:rsid w:val="00C810CD"/>
    <w:rsid w:val="00CC2173"/>
    <w:rsid w:val="00EC4D7E"/>
    <w:rsid w:val="00F0787D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95C07-D3B0-445A-A504-B02D9500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844D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844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rsid w:val="002844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844D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844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2844DA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4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44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85256B"/>
    <w:pPr>
      <w:suppressAutoHyphens/>
      <w:spacing w:after="0" w:line="240" w:lineRule="auto"/>
    </w:pPr>
    <w:rPr>
      <w:rFonts w:ascii="Calibri" w:eastAsia="SimSun" w:hAnsi="Calibri" w:cs="font28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F5CB3-9D63-46CD-A38B-0E13D9A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4689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2022-03-09T06:13:00Z</cp:lastPrinted>
  <dcterms:created xsi:type="dcterms:W3CDTF">2022-02-22T06:54:00Z</dcterms:created>
  <dcterms:modified xsi:type="dcterms:W3CDTF">2022-03-10T10:32:00Z</dcterms:modified>
</cp:coreProperties>
</file>