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29" w:rsidRPr="00BF6029" w:rsidRDefault="00BF6029" w:rsidP="00BF6029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02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F6029" w:rsidRPr="00BF6029" w:rsidRDefault="00BF6029" w:rsidP="00BF6029">
      <w:pPr>
        <w:tabs>
          <w:tab w:val="center" w:pos="4677"/>
        </w:tabs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029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BF6029" w:rsidRPr="00BF6029" w:rsidRDefault="00BF6029" w:rsidP="00BF6029">
      <w:pPr>
        <w:tabs>
          <w:tab w:val="center" w:pos="4677"/>
        </w:tabs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029"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:rsidR="00BF6029" w:rsidRPr="00BF6029" w:rsidRDefault="00BF6029" w:rsidP="00BF6029">
      <w:pPr>
        <w:tabs>
          <w:tab w:val="center" w:pos="4677"/>
        </w:tabs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029"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:rsidR="00BF6029" w:rsidRPr="00BF6029" w:rsidRDefault="00BF6029" w:rsidP="00BF6029">
      <w:pPr>
        <w:keepNext/>
        <w:tabs>
          <w:tab w:val="left" w:pos="1095"/>
          <w:tab w:val="center" w:pos="4677"/>
        </w:tabs>
        <w:spacing w:after="8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F6029"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BF6029" w:rsidRPr="00BF6029" w:rsidRDefault="00BF6029" w:rsidP="00BF6029">
      <w:pPr>
        <w:keepNext/>
        <w:tabs>
          <w:tab w:val="left" w:pos="1095"/>
          <w:tab w:val="center" w:pos="4677"/>
        </w:tabs>
        <w:spacing w:after="8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BF6029" w:rsidRPr="00BF6029" w:rsidRDefault="00BF6029" w:rsidP="00BF6029">
      <w:pPr>
        <w:keepNext/>
        <w:tabs>
          <w:tab w:val="left" w:pos="1095"/>
          <w:tab w:val="center" w:pos="4677"/>
        </w:tabs>
        <w:spacing w:after="8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BF6029" w:rsidRPr="00BF6029" w:rsidRDefault="00BF6029" w:rsidP="00BF6029">
      <w:pPr>
        <w:keepNext/>
        <w:tabs>
          <w:tab w:val="left" w:pos="1095"/>
          <w:tab w:val="center" w:pos="4677"/>
        </w:tabs>
        <w:spacing w:after="8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F60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F6029" w:rsidRPr="00BF6029" w:rsidRDefault="00BF6029" w:rsidP="00BF6029">
      <w:pPr>
        <w:keepNext/>
        <w:tabs>
          <w:tab w:val="left" w:pos="1095"/>
          <w:tab w:val="center" w:pos="4677"/>
        </w:tabs>
        <w:spacing w:after="8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6029" w:rsidRPr="00EE171D" w:rsidRDefault="00EE171D" w:rsidP="00BF6029">
      <w:pPr>
        <w:tabs>
          <w:tab w:val="left" w:pos="0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EE171D">
        <w:rPr>
          <w:rFonts w:ascii="Times New Roman" w:hAnsi="Times New Roman" w:cs="Times New Roman"/>
          <w:sz w:val="28"/>
          <w:szCs w:val="28"/>
        </w:rPr>
        <w:t>18 марта 2021</w:t>
      </w:r>
      <w:r w:rsidRPr="00EE171D">
        <w:rPr>
          <w:rFonts w:ascii="Times New Roman" w:hAnsi="Times New Roman" w:cs="Times New Roman"/>
          <w:sz w:val="28"/>
          <w:szCs w:val="28"/>
        </w:rPr>
        <w:tab/>
      </w:r>
      <w:r w:rsidRPr="00EE171D">
        <w:rPr>
          <w:rFonts w:ascii="Times New Roman" w:hAnsi="Times New Roman" w:cs="Times New Roman"/>
          <w:sz w:val="28"/>
          <w:szCs w:val="28"/>
        </w:rPr>
        <w:tab/>
      </w:r>
      <w:r w:rsidRPr="00EE171D">
        <w:rPr>
          <w:rFonts w:ascii="Times New Roman" w:hAnsi="Times New Roman" w:cs="Times New Roman"/>
          <w:sz w:val="28"/>
          <w:szCs w:val="28"/>
        </w:rPr>
        <w:tab/>
      </w:r>
      <w:r w:rsidRPr="00EE171D">
        <w:rPr>
          <w:rFonts w:ascii="Times New Roman" w:hAnsi="Times New Roman" w:cs="Times New Roman"/>
          <w:sz w:val="28"/>
          <w:szCs w:val="28"/>
        </w:rPr>
        <w:tab/>
      </w:r>
      <w:r w:rsidRPr="00EE171D">
        <w:rPr>
          <w:rFonts w:ascii="Times New Roman" w:hAnsi="Times New Roman" w:cs="Times New Roman"/>
          <w:sz w:val="28"/>
          <w:szCs w:val="28"/>
        </w:rPr>
        <w:tab/>
      </w:r>
      <w:r w:rsidRPr="00EE171D">
        <w:rPr>
          <w:rFonts w:ascii="Times New Roman" w:hAnsi="Times New Roman" w:cs="Times New Roman"/>
          <w:sz w:val="28"/>
          <w:szCs w:val="28"/>
        </w:rPr>
        <w:tab/>
      </w:r>
      <w:r w:rsidRPr="00EE171D">
        <w:rPr>
          <w:rFonts w:ascii="Times New Roman" w:hAnsi="Times New Roman" w:cs="Times New Roman"/>
          <w:sz w:val="28"/>
          <w:szCs w:val="28"/>
        </w:rPr>
        <w:tab/>
      </w:r>
      <w:r w:rsidRPr="00EE17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171D">
        <w:rPr>
          <w:rFonts w:ascii="Times New Roman" w:hAnsi="Times New Roman" w:cs="Times New Roman"/>
          <w:sz w:val="28"/>
          <w:szCs w:val="28"/>
        </w:rPr>
        <w:t>№ 07</w:t>
      </w:r>
      <w:r w:rsidR="00BF6029" w:rsidRPr="00EE171D">
        <w:rPr>
          <w:rFonts w:ascii="Times New Roman" w:hAnsi="Times New Roman" w:cs="Times New Roman"/>
          <w:sz w:val="28"/>
          <w:szCs w:val="28"/>
        </w:rPr>
        <w:t xml:space="preserve">-п.     </w:t>
      </w:r>
    </w:p>
    <w:p w:rsidR="00BF6029" w:rsidRPr="00BF6029" w:rsidRDefault="00BF6029" w:rsidP="00BF6029">
      <w:pPr>
        <w:tabs>
          <w:tab w:val="left" w:pos="0"/>
        </w:tabs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029" w:rsidRPr="00BF6029" w:rsidRDefault="00BF6029" w:rsidP="00BF602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2"/>
          <w:szCs w:val="32"/>
        </w:rPr>
      </w:pPr>
      <w:r w:rsidRPr="00BF6029">
        <w:rPr>
          <w:rStyle w:val="normaltextrun"/>
          <w:b/>
          <w:color w:val="000000"/>
          <w:sz w:val="32"/>
          <w:szCs w:val="32"/>
        </w:rPr>
        <w:t>Об утверждении Плана действий по предупреждению и ликвидации чрезвычайных ситуаций природного и техногенного характера на территории муниципального образования Хуторской сельсовет Новосергиевского района Оренбургской области</w:t>
      </w:r>
      <w:r w:rsidRPr="00BF6029">
        <w:rPr>
          <w:rStyle w:val="eop"/>
          <w:b/>
          <w:color w:val="000000"/>
          <w:sz w:val="32"/>
          <w:szCs w:val="32"/>
        </w:rPr>
        <w:t> </w:t>
      </w:r>
    </w:p>
    <w:p w:rsidR="00BF6029" w:rsidRPr="00BF6029" w:rsidRDefault="00BF6029" w:rsidP="00BF6029">
      <w:pPr>
        <w:tabs>
          <w:tab w:val="left" w:pos="6649"/>
        </w:tabs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C39" w:rsidRDefault="00B90C39" w:rsidP="00BF60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B90C39" w:rsidRPr="00E861DD" w:rsidRDefault="00B90C39" w:rsidP="00E861D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E861DD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8"/>
          <w:szCs w:val="28"/>
        </w:rPr>
        <w:t>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характера";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> </w:t>
      </w:r>
      <w:r>
        <w:rPr>
          <w:rStyle w:val="normaltextrun"/>
          <w:color w:val="000000"/>
          <w:sz w:val="28"/>
          <w:szCs w:val="28"/>
        </w:rPr>
        <w:t>п. 6. Положения о единой государственной системе предупреждения и ликвидации чрезвычайных ситуаций (утв. Постановлением Правительства РФ от 30 декабря 2003 г. №794)</w:t>
      </w:r>
      <w:r w:rsidR="00E861DD">
        <w:rPr>
          <w:rStyle w:val="eop"/>
          <w:color w:val="000000"/>
          <w:sz w:val="28"/>
          <w:szCs w:val="28"/>
        </w:rPr>
        <w:t>:</w:t>
      </w:r>
    </w:p>
    <w:p w:rsidR="00E861DD" w:rsidRDefault="00E861DD" w:rsidP="00B90C3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90C39" w:rsidRDefault="00B90C39" w:rsidP="00B90C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  Утвердить План действий по предупреждению и ликвидации чрезвычайных ситуаций природного и техногенного характера на территории МО </w:t>
      </w:r>
      <w:r w:rsidR="00BF6029">
        <w:rPr>
          <w:rStyle w:val="spellingerror"/>
          <w:color w:val="000000"/>
          <w:sz w:val="28"/>
          <w:szCs w:val="28"/>
        </w:rPr>
        <w:t>Хуторской</w:t>
      </w:r>
      <w:r w:rsidR="00BF6029">
        <w:rPr>
          <w:rStyle w:val="normaltextrun"/>
          <w:color w:val="000000"/>
          <w:sz w:val="28"/>
          <w:szCs w:val="28"/>
        </w:rPr>
        <w:t> сельсовет Новосергиевского района Оренбургской</w:t>
      </w:r>
      <w:r>
        <w:rPr>
          <w:rStyle w:val="normaltextrun"/>
          <w:color w:val="000000"/>
          <w:sz w:val="28"/>
          <w:szCs w:val="28"/>
        </w:rPr>
        <w:t xml:space="preserve"> области (Приложение).</w:t>
      </w:r>
      <w:r>
        <w:rPr>
          <w:rStyle w:val="eop"/>
          <w:color w:val="000000"/>
          <w:sz w:val="28"/>
          <w:szCs w:val="28"/>
        </w:rPr>
        <w:t> </w:t>
      </w:r>
    </w:p>
    <w:p w:rsidR="00E861DD" w:rsidRDefault="00E861DD" w:rsidP="00B90C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 Контроль за исполнением постановления оставляю за собой</w:t>
      </w:r>
      <w:r>
        <w:rPr>
          <w:rStyle w:val="eop"/>
          <w:color w:val="000000"/>
          <w:sz w:val="28"/>
          <w:szCs w:val="28"/>
        </w:rPr>
        <w:t> </w:t>
      </w:r>
    </w:p>
    <w:p w:rsidR="00E861DD" w:rsidRDefault="00E861DD" w:rsidP="00E861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861DD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Хуторского сельсовета Новосергиевского района Оренбургской области</w:t>
      </w:r>
    </w:p>
    <w:p w:rsidR="00B90C39" w:rsidRDefault="00B90C39" w:rsidP="00B90C3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B90C39" w:rsidRDefault="00B90C39" w:rsidP="00B90C3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B90C39" w:rsidRDefault="00B90C39" w:rsidP="00B90C3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B90C39" w:rsidRDefault="00B90C39" w:rsidP="00E861D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Глава </w:t>
      </w:r>
      <w:r w:rsidR="00E861DD">
        <w:rPr>
          <w:rStyle w:val="normaltextrun"/>
          <w:color w:val="000000"/>
          <w:sz w:val="28"/>
          <w:szCs w:val="28"/>
        </w:rPr>
        <w:t>администрации МО</w:t>
      </w:r>
      <w:r w:rsidR="00E861DD">
        <w:rPr>
          <w:rStyle w:val="normaltextrun"/>
          <w:color w:val="000000"/>
          <w:sz w:val="28"/>
          <w:szCs w:val="28"/>
        </w:rPr>
        <w:br/>
        <w:t>Хуторской сельсовет</w:t>
      </w:r>
      <w:r w:rsidR="00E861DD">
        <w:rPr>
          <w:rStyle w:val="normaltextrun"/>
          <w:color w:val="000000"/>
          <w:sz w:val="28"/>
          <w:szCs w:val="28"/>
        </w:rPr>
        <w:tab/>
      </w:r>
      <w:r w:rsidR="00E861DD">
        <w:rPr>
          <w:rStyle w:val="normaltextrun"/>
          <w:color w:val="000000"/>
          <w:sz w:val="28"/>
          <w:szCs w:val="28"/>
        </w:rPr>
        <w:tab/>
      </w:r>
      <w:r w:rsidR="00E861DD">
        <w:rPr>
          <w:rStyle w:val="normaltextrun"/>
          <w:color w:val="000000"/>
          <w:sz w:val="28"/>
          <w:szCs w:val="28"/>
        </w:rPr>
        <w:tab/>
      </w:r>
      <w:r w:rsidR="00E861DD">
        <w:rPr>
          <w:rStyle w:val="normaltextrun"/>
          <w:color w:val="000000"/>
          <w:sz w:val="28"/>
          <w:szCs w:val="28"/>
        </w:rPr>
        <w:tab/>
      </w:r>
      <w:r w:rsidR="00E861DD">
        <w:rPr>
          <w:rStyle w:val="normaltextrun"/>
          <w:color w:val="000000"/>
          <w:sz w:val="28"/>
          <w:szCs w:val="28"/>
        </w:rPr>
        <w:tab/>
        <w:t>С.А. Семенко</w:t>
      </w:r>
    </w:p>
    <w:p w:rsidR="00B90C39" w:rsidRDefault="00B90C39" w:rsidP="00FD45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0C39" w:rsidRDefault="00B90C39" w:rsidP="00FD45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6029" w:rsidRDefault="00BF6029" w:rsidP="00E861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D455C" w:rsidRPr="0095703B" w:rsidRDefault="00FD455C" w:rsidP="00FD455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 </w:t>
      </w:r>
    </w:p>
    <w:p w:rsidR="00FD455C" w:rsidRPr="0095703B" w:rsidRDefault="00FD455C" w:rsidP="00FD455C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  </w:t>
      </w:r>
    </w:p>
    <w:p w:rsidR="00FD455C" w:rsidRPr="0095703B" w:rsidRDefault="00FD455C" w:rsidP="00FD455C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</w:t>
      </w:r>
    </w:p>
    <w:p w:rsidR="00FD455C" w:rsidRPr="0095703B" w:rsidRDefault="00893338" w:rsidP="00FD455C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МО Хуторской сельсовет</w:t>
      </w:r>
      <w:r w:rsidR="00FD455C" w:rsidRPr="0095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95703B" w:rsidRDefault="00FD455C" w:rsidP="00FD455C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</w:t>
      </w:r>
      <w:r w:rsidR="00893338" w:rsidRPr="0095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от 19.03.2021   </w:t>
      </w:r>
      <w:r w:rsidR="0095703B" w:rsidRPr="0095703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07-п.</w:t>
      </w:r>
      <w:r w:rsidRPr="0095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 </w:t>
      </w:r>
    </w:p>
    <w:p w:rsidR="00FD455C" w:rsidRPr="00FD455C" w:rsidRDefault="00FD455C" w:rsidP="00FD45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по предупреждению и ликвидации чрезвычайных ситуаций природного и техногенного характера в муниципальном образовании</w:t>
      </w:r>
      <w:r w:rsidR="007A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Хуторской сельсовет</w:t>
      </w:r>
    </w:p>
    <w:p w:rsidR="00FD455C" w:rsidRPr="00FD455C" w:rsidRDefault="00FD455C" w:rsidP="00FD45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I. Краткая характеристика администрации </w:t>
      </w:r>
      <w:r w:rsidR="0062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Хуторской сельсовет.</w:t>
      </w:r>
    </w:p>
    <w:p w:rsidR="00FD455C" w:rsidRPr="00FD455C" w:rsidRDefault="00FD455C" w:rsidP="00FD45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администрации</w:t>
      </w:r>
      <w:r w:rsidR="007A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Хуторской сельсовет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</w:t>
      </w:r>
      <w:r w:rsidR="007A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населенные пункты – с. Хуторка (456 человек), с. Сузаново (620 человек), п. </w:t>
      </w:r>
      <w:proofErr w:type="spellStart"/>
      <w:r w:rsidR="007A5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Малахово</w:t>
      </w:r>
      <w:proofErr w:type="spellEnd"/>
      <w:r w:rsidR="007A530A">
        <w:rPr>
          <w:rFonts w:ascii="Times New Roman" w:eastAsia="Times New Roman" w:hAnsi="Times New Roman" w:cs="Times New Roman"/>
          <w:sz w:val="28"/>
          <w:szCs w:val="28"/>
          <w:lang w:eastAsia="ru-RU"/>
        </w:rPr>
        <w:t> (118 человек), с. Васильевка (158</w:t>
      </w:r>
      <w:r w:rsidR="00C6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между населенными пунктами автомо</w:t>
      </w:r>
      <w:r w:rsidR="007A5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бильным транспортом.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территории населенных пунктов сель</w:t>
      </w:r>
      <w:r w:rsid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«Помоздино» </w:t>
      </w:r>
      <w:r w:rsidR="00AE7CD8">
        <w:rPr>
          <w:rFonts w:ascii="Times New Roman" w:eastAsia="Times New Roman" w:hAnsi="Times New Roman" w:cs="Times New Roman"/>
          <w:sz w:val="28"/>
          <w:szCs w:val="28"/>
          <w:lang w:eastAsia="ru-RU"/>
        </w:rPr>
        <w:t>20497</w:t>
      </w:r>
      <w:r w:rsid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D455C" w:rsidRPr="00FD455C" w:rsidRDefault="00D3352D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домов всего: 510</w:t>
      </w:r>
      <w:r w:rsidR="00FD455C"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</w:t>
      </w:r>
      <w:r w:rsidR="00D335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населенных пунктах – 1352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в</w:t>
      </w:r>
      <w:r w:rsidR="00C6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детей (0-18лет) – 128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должностного лица, на который можно будет вы</w:t>
      </w:r>
      <w:r w:rsidR="00C65486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 при возникновении ЧС: 95-2-21, 89325585595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5486" w:rsidRDefault="00FD455C" w:rsidP="00FD455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сельского</w:t>
      </w:r>
      <w:r w:rsidR="00C6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hyperlink r:id="rId5" w:history="1">
        <w:r w:rsidR="00C65486" w:rsidRPr="0079035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https://хуторка.рф/</w:t>
        </w:r>
      </w:hyperlink>
      <w:r w:rsidR="00C6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EE1" w:rsidRDefault="00FD455C" w:rsidP="00340EE1">
      <w:pPr>
        <w:tabs>
          <w:tab w:val="left" w:pos="0"/>
        </w:tabs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</w:t>
      </w:r>
      <w:r w:rsidR="00340E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 муниципального образования: 461213 Оренбургская область Новосергиевский район с. Хуторка ул. Советская д.54</w:t>
      </w:r>
    </w:p>
    <w:p w:rsidR="00FD455C" w:rsidRPr="00FD455C" w:rsidRDefault="00340EE1" w:rsidP="00340EE1">
      <w:pPr>
        <w:tabs>
          <w:tab w:val="left" w:pos="0"/>
        </w:tabs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 8(35339)95-2-21</w:t>
      </w:r>
    </w:p>
    <w:p w:rsidR="00340EE1" w:rsidRPr="00340EE1" w:rsidRDefault="00FD455C" w:rsidP="00FD455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  электронной почты: </w:t>
      </w:r>
      <w:hyperlink r:id="rId6" w:history="1">
        <w:r w:rsidR="00340EE1" w:rsidRPr="0079035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HutSovet</w:t>
        </w:r>
        <w:r w:rsidR="00340EE1" w:rsidRPr="00340E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40EE1" w:rsidRPr="0079035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340EE1" w:rsidRPr="00340E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40EE1" w:rsidRPr="0079035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40EE1" w:rsidRPr="0034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55C" w:rsidRPr="00FD455C" w:rsidRDefault="00340EE1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55C"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социального и культурного назн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ачения в населенных пунктах: 11 </w:t>
      </w:r>
      <w:r w:rsidR="00FD455C"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дорог: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</w:t>
      </w:r>
      <w:r w:rsidR="00340EE1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дороги местного </w:t>
      </w:r>
      <w:proofErr w:type="gramStart"/>
      <w:r w:rsidR="00340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  -</w:t>
      </w:r>
      <w:proofErr w:type="gramEnd"/>
      <w:r w:rsidR="00340EE1">
        <w:rPr>
          <w:rFonts w:ascii="Times New Roman" w:eastAsia="Times New Roman" w:hAnsi="Times New Roman" w:cs="Times New Roman"/>
          <w:sz w:val="28"/>
          <w:szCs w:val="28"/>
          <w:lang w:eastAsia="ru-RU"/>
        </w:rPr>
        <w:t> 13,420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(грунтовые)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Сотовые операторы, работаю</w:t>
      </w:r>
      <w:r w:rsidR="00340E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в населенных пунктах: 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Мегафон. </w:t>
      </w:r>
    </w:p>
    <w:p w:rsidR="00FD455C" w:rsidRPr="00FD455C" w:rsidRDefault="00FD455C" w:rsidP="00FD455C">
      <w:pPr>
        <w:spacing w:after="0" w:line="240" w:lineRule="auto"/>
        <w:ind w:left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numPr>
          <w:ilvl w:val="0"/>
          <w:numId w:val="1"/>
        </w:numPr>
        <w:spacing w:after="0" w:line="240" w:lineRule="auto"/>
        <w:ind w:left="135"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возможного риска при аварии на АЗС отсутствуют. </w:t>
      </w:r>
    </w:p>
    <w:p w:rsidR="00FD455C" w:rsidRPr="00FD455C" w:rsidRDefault="00FD455C" w:rsidP="00FD455C">
      <w:pPr>
        <w:spacing w:after="0" w:line="240" w:lineRule="auto"/>
        <w:ind w:left="135"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560"/>
        <w:gridCol w:w="1559"/>
      </w:tblGrid>
      <w:tr w:rsidR="00235C44" w:rsidRPr="00FD455C" w:rsidTr="00235C44">
        <w:tc>
          <w:tcPr>
            <w:tcW w:w="2830" w:type="dxa"/>
            <w:shd w:val="clear" w:color="auto" w:fill="auto"/>
            <w:hideMark/>
          </w:tcPr>
          <w:p w:rsidR="00235C44" w:rsidRPr="00FD455C" w:rsidRDefault="00235C44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зданий и сооружений </w:t>
            </w:r>
          </w:p>
        </w:tc>
        <w:tc>
          <w:tcPr>
            <w:tcW w:w="1418" w:type="dxa"/>
            <w:shd w:val="clear" w:color="auto" w:fill="auto"/>
            <w:hideMark/>
          </w:tcPr>
          <w:p w:rsidR="00235C44" w:rsidRPr="00235C44" w:rsidRDefault="00235C44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Хуторка</w:t>
            </w:r>
          </w:p>
        </w:tc>
        <w:tc>
          <w:tcPr>
            <w:tcW w:w="1417" w:type="dxa"/>
            <w:shd w:val="clear" w:color="auto" w:fill="auto"/>
          </w:tcPr>
          <w:p w:rsidR="00235C44" w:rsidRPr="00235C44" w:rsidRDefault="00235C44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Сузаново </w:t>
            </w:r>
          </w:p>
        </w:tc>
        <w:tc>
          <w:tcPr>
            <w:tcW w:w="1560" w:type="dxa"/>
            <w:shd w:val="clear" w:color="auto" w:fill="auto"/>
          </w:tcPr>
          <w:p w:rsidR="00235C44" w:rsidRPr="00235C44" w:rsidRDefault="00235C44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3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35C44" w:rsidRPr="00235C44" w:rsidRDefault="00235C44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Васильевка</w:t>
            </w:r>
          </w:p>
        </w:tc>
      </w:tr>
      <w:tr w:rsidR="00235C44" w:rsidRPr="00FD455C" w:rsidTr="00235C44">
        <w:tc>
          <w:tcPr>
            <w:tcW w:w="2830" w:type="dxa"/>
            <w:shd w:val="clear" w:color="auto" w:fill="auto"/>
            <w:hideMark/>
          </w:tcPr>
          <w:p w:rsidR="00235C44" w:rsidRPr="00FD455C" w:rsidRDefault="00235C44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кол-во производственных, складских, общественных зданий, / в </w:t>
            </w:r>
            <w:proofErr w:type="spellStart"/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  </w:t>
            </w:r>
          </w:p>
          <w:p w:rsidR="00235C44" w:rsidRPr="00FD455C" w:rsidRDefault="00235C44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массовым пребыванием людей </w:t>
            </w:r>
          </w:p>
        </w:tc>
        <w:tc>
          <w:tcPr>
            <w:tcW w:w="1418" w:type="dxa"/>
            <w:shd w:val="clear" w:color="auto" w:fill="auto"/>
            <w:hideMark/>
          </w:tcPr>
          <w:p w:rsidR="00235C44" w:rsidRPr="00FD455C" w:rsidRDefault="00235C44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10/5</w:t>
            </w:r>
          </w:p>
        </w:tc>
        <w:tc>
          <w:tcPr>
            <w:tcW w:w="1417" w:type="dxa"/>
            <w:shd w:val="clear" w:color="auto" w:fill="auto"/>
            <w:hideMark/>
          </w:tcPr>
          <w:p w:rsidR="00235C44" w:rsidRPr="00FD455C" w:rsidRDefault="00161D05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/ 5</w:t>
            </w:r>
            <w:r w:rsidR="00235C44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35C44" w:rsidRPr="00FD455C" w:rsidRDefault="00161D05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35C44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2 </w:t>
            </w:r>
          </w:p>
        </w:tc>
        <w:tc>
          <w:tcPr>
            <w:tcW w:w="1559" w:type="dxa"/>
            <w:shd w:val="clear" w:color="auto" w:fill="auto"/>
            <w:hideMark/>
          </w:tcPr>
          <w:p w:rsidR="00235C44" w:rsidRPr="00FD455C" w:rsidRDefault="00161D05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/ 1</w:t>
            </w:r>
            <w:r w:rsidR="00235C44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5C44" w:rsidRPr="00FD455C" w:rsidTr="00235C44">
        <w:tc>
          <w:tcPr>
            <w:tcW w:w="2830" w:type="dxa"/>
            <w:shd w:val="clear" w:color="auto" w:fill="auto"/>
            <w:hideMark/>
          </w:tcPr>
          <w:p w:rsidR="00235C44" w:rsidRPr="00FD455C" w:rsidRDefault="00235C44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кол-во жилых домов / в </w:t>
            </w:r>
            <w:proofErr w:type="spellStart"/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частных </w:t>
            </w:r>
          </w:p>
        </w:tc>
        <w:tc>
          <w:tcPr>
            <w:tcW w:w="1418" w:type="dxa"/>
            <w:shd w:val="clear" w:color="auto" w:fill="auto"/>
            <w:hideMark/>
          </w:tcPr>
          <w:p w:rsidR="00235C44" w:rsidRPr="00FD455C" w:rsidRDefault="00235C44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184/ 180</w:t>
            </w: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35C44" w:rsidRPr="00FD455C" w:rsidRDefault="00161D05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 / 204</w:t>
            </w:r>
            <w:r w:rsidR="00235C44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35C44" w:rsidRPr="00FD455C" w:rsidRDefault="00161D05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/ 69</w:t>
            </w:r>
            <w:r w:rsidR="00235C44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35C44" w:rsidRPr="00FD455C" w:rsidRDefault="00161D05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/ 53</w:t>
            </w:r>
            <w:r w:rsidR="00235C44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D455C" w:rsidRPr="00FD455C" w:rsidRDefault="00FD455C" w:rsidP="00FD45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Минерализованные полосы вокруг населенных пунктов-  имеется.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лесного участка вокруг н</w:t>
      </w:r>
      <w:r w:rsidR="006065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аселенных пунктов: лесопосадки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смешанного типа 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606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высоты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возможного риска воздействия природного по</w:t>
      </w:r>
      <w:r w:rsidR="006065C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жара: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складские помещени</w:t>
      </w:r>
      <w:r w:rsidR="002C0906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принадлежащие ООО «Хуторское» и индивидуальным предпринимателям в с. Хуторка</w:t>
      </w:r>
      <w:r w:rsidR="0060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складские помещения ИП </w:t>
      </w:r>
      <w:proofErr w:type="spellStart"/>
      <w:r w:rsidR="00606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  <w:proofErr w:type="spellEnd"/>
      <w:r w:rsidR="0060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Сузаново, жилые дома в с. Хуторка, с. Васильевка, С.Сузаново, п. </w:t>
      </w:r>
      <w:proofErr w:type="spellStart"/>
      <w:r w:rsidR="00606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Малахово</w:t>
      </w:r>
      <w:proofErr w:type="spellEnd"/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</w:t>
      </w:r>
      <w:r w:rsidR="00606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опления (</w:t>
      </w:r>
      <w:r w:rsidR="002C0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затопления) не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зафиксированы.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пострадавших не проводится.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Превентивные мероприятия, проводимые при возникновении ЧС в нас</w:t>
      </w:r>
      <w:r w:rsidR="0060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еленных </w:t>
      </w:r>
      <w:proofErr w:type="gramStart"/>
      <w:r w:rsidR="0060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запланированы.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Резервы материальных ресурсов для ликвидации ЧС природного и техногенного </w:t>
      </w:r>
      <w:proofErr w:type="gramStart"/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  н</w:t>
      </w:r>
      <w:r w:rsidR="001C26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C26C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территории муниципального образования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имеются.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 следующие предприятия и организации: </w:t>
      </w:r>
    </w:p>
    <w:p w:rsidR="00FD455C" w:rsidRPr="00FD455C" w:rsidRDefault="001C26C9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с/х предприятие – ООО «Хуторское</w:t>
      </w:r>
      <w:r w:rsidR="00FD455C"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»; </w:t>
      </w:r>
    </w:p>
    <w:p w:rsidR="00FD455C" w:rsidRPr="00FD455C" w:rsidRDefault="001C26C9" w:rsidP="00AE7CD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почта – Хуторское отделение УФПС Оренбургской области ФГУП «Почта России»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455C"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Сузановское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отделение УФПС Оренбургской области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ФГУП «Почта России»; </w:t>
      </w:r>
    </w:p>
    <w:p w:rsidR="001C26C9" w:rsidRDefault="00FD455C" w:rsidP="001D60A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– 3 </w:t>
      </w:r>
      <w:proofErr w:type="spellStart"/>
      <w:proofErr w:type="gramStart"/>
      <w:r w:rsidR="001D60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  <w:r w:rsidR="008578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C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ГБУЗ</w:t>
      </w:r>
      <w:proofErr w:type="gramEnd"/>
      <w:r w:rsidR="001C26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«Новосергиевская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 </w:t>
      </w:r>
    </w:p>
    <w:p w:rsidR="00FD455C" w:rsidRPr="00FD455C" w:rsidRDefault="001C26C9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торговли – 7 магазинов</w:t>
      </w:r>
      <w:r w:rsidR="00FD455C"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Start w:id="0" w:name="_GoBack"/>
      <w:bookmarkEnd w:id="0"/>
    </w:p>
    <w:p w:rsidR="00FD455C" w:rsidRPr="00823CC9" w:rsidRDefault="0085782C" w:rsidP="00823C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площадь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26034</w:t>
      </w:r>
      <w:r w:rsidR="00FD455C"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в </w:t>
      </w:r>
      <w:proofErr w:type="spellStart"/>
      <w:r w:rsidR="00FD455C"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D455C"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сельхозугод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– 2662 га</w:t>
      </w:r>
      <w:r w:rsidR="0082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3CC9" w:rsidRPr="0082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smartTag w:uri="urn:schemas-microsoft-com:office:smarttags" w:element="metricconverter">
        <w:smartTagPr>
          <w:attr w:name="ProductID" w:val="14 га"/>
        </w:smartTagPr>
        <w:r w:rsidR="00823CC9" w:rsidRPr="00823C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га</w:t>
        </w:r>
      </w:smartTag>
      <w:r w:rsidR="00823CC9" w:rsidRPr="0082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река и пруды, 657 га – леса, 19 га – дороги.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 </w:t>
      </w:r>
      <w:proofErr w:type="spellStart"/>
      <w:r w:rsidRPr="00FD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пожаро</w:t>
      </w:r>
      <w:proofErr w:type="spellEnd"/>
      <w:r w:rsidRPr="00FD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-взрывоопасных объектов, на которых могут возникнуть чрезвычайные ситуации и влиять на нормальную жизнедеятельность населения: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823CC9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Котельные – 4</w:t>
      </w:r>
      <w:r w:rsidR="00FD455C"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(работают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природном газе</w:t>
      </w:r>
      <w:r w:rsidR="00FD455C"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823CC9" w:rsidRDefault="00FD455C" w:rsidP="00FD455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Водонапорные</w:t>
      </w:r>
      <w:r w:rsidR="002C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башни, водозаборные</w:t>
      </w:r>
      <w:r w:rsidR="00347E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47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скважины  –</w:t>
      </w:r>
      <w:proofErr w:type="gramEnd"/>
      <w:r w:rsidR="0034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 </w:t>
      </w:r>
    </w:p>
    <w:p w:rsid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электропередач </w:t>
      </w:r>
    </w:p>
    <w:p w:rsidR="001D60AE" w:rsidRPr="00FD455C" w:rsidRDefault="001D60AE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Газопровод 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 следующие стихийные бедствия: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3CC9" w:rsidRDefault="00FD455C" w:rsidP="00FD455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из строя</w:t>
      </w:r>
      <w:r w:rsidR="001D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энергоснабжения, водоснабжения, теплоснабжения.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снежные заносы;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ураган; </w:t>
      </w:r>
    </w:p>
    <w:p w:rsidR="00FD455C" w:rsidRPr="00FD455C" w:rsidRDefault="00FD455C" w:rsidP="00823CC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возможны заражения животных и растений в условиях эпидемий и эпизоотий;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аварийные ситуации на объектах жизнеобеспечения;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взрыв в котельных; </w:t>
      </w:r>
    </w:p>
    <w:p w:rsidR="00FD455C" w:rsidRPr="00FD455C" w:rsidRDefault="00FD455C" w:rsidP="00823CC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пожар на объектах, жилых домах; 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возможной обстановки при стихийных бедствиях: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пожарах – разрушение объектов, жилых домов до 5-7%, потеря населения до 4 чел., с/х животных до 2-3 %.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взрывах – разрывы труб до 5-7м., разрушения котельных до 8-10%.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из строя энергоснабжения, водоснабжения до 1-2 суток. </w:t>
      </w:r>
    </w:p>
    <w:p w:rsidR="00FD455C" w:rsidRPr="00FD455C" w:rsidRDefault="00FD455C" w:rsidP="00FD45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ликвидации последствий стихийных бедствий привлекаются силы и средства: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580"/>
        <w:gridCol w:w="575"/>
        <w:gridCol w:w="4161"/>
        <w:gridCol w:w="1905"/>
      </w:tblGrid>
      <w:tr w:rsidR="00FD455C" w:rsidRPr="00FD455C" w:rsidTr="00823CC9"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ind w:right="7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техника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 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которая выделяет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 </w:t>
            </w:r>
          </w:p>
        </w:tc>
      </w:tr>
      <w:tr w:rsidR="00FD455C" w:rsidRPr="00FD455C" w:rsidTr="00823CC9">
        <w:trPr>
          <w:trHeight w:val="630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823CC9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машина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823CC9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823CC9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Хуторской сельсовет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455C" w:rsidRPr="00FD455C" w:rsidRDefault="00823CC9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Семенко С.А.</w:t>
            </w:r>
          </w:p>
          <w:p w:rsidR="00FD455C" w:rsidRPr="00FD455C" w:rsidRDefault="00FD455C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55C" w:rsidRPr="00FD455C" w:rsidTr="00823CC9"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823CC9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Новосергиевский МУП «</w:t>
            </w:r>
            <w:r w:rsidR="00FB2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ЖКХ»</w:t>
            </w:r>
            <w:r w:rsidR="00FB22A1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455C" w:rsidRPr="00FD455C" w:rsidRDefault="00823CC9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 Д.В.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55C" w:rsidRPr="00FD455C" w:rsidTr="00823CC9">
        <w:trPr>
          <w:trHeight w:val="435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B22A1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Грузовая автомашина </w:t>
            </w:r>
          </w:p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823CC9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«Хуторское»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455C" w:rsidRPr="00FD455C" w:rsidRDefault="00823CC9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2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</w:p>
        </w:tc>
      </w:tr>
      <w:tr w:rsidR="005E3DDE" w:rsidRPr="00FD455C" w:rsidTr="00BF6029">
        <w:trPr>
          <w:trHeight w:val="435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Бульдозер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«Хуторское»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5E3DDE" w:rsidRPr="00FD455C" w:rsidTr="00BF6029">
        <w:trPr>
          <w:trHeight w:val="435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К-700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«Хуторское»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5E3DDE" w:rsidRPr="00FD455C" w:rsidTr="00823CC9">
        <w:trPr>
          <w:trHeight w:val="300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«Хуторская СОШ»</w:t>
            </w: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3DDE" w:rsidRPr="00FD455C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Козырь А.А.</w:t>
            </w:r>
          </w:p>
        </w:tc>
      </w:tr>
      <w:tr w:rsidR="005E3DDE" w:rsidRPr="00FD455C" w:rsidTr="00FB22A1">
        <w:trPr>
          <w:trHeight w:val="142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Люди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Хуторской сельсовет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Семенко С.А.</w:t>
            </w:r>
          </w:p>
        </w:tc>
      </w:tr>
      <w:tr w:rsidR="005E3DDE" w:rsidRPr="00FD455C" w:rsidTr="00FB22A1">
        <w:trPr>
          <w:trHeight w:val="150"/>
        </w:trPr>
        <w:tc>
          <w:tcPr>
            <w:tcW w:w="1118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«Хуторское»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5E3DDE" w:rsidRPr="00FD455C" w:rsidTr="00FB22A1">
        <w:trPr>
          <w:trHeight w:val="142"/>
        </w:trPr>
        <w:tc>
          <w:tcPr>
            <w:tcW w:w="1118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«Хуторская СОШ»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Козырь А.А.</w:t>
            </w:r>
          </w:p>
        </w:tc>
      </w:tr>
      <w:tr w:rsidR="005E3DDE" w:rsidRPr="00FD455C" w:rsidTr="00FB22A1">
        <w:trPr>
          <w:trHeight w:val="112"/>
        </w:trPr>
        <w:tc>
          <w:tcPr>
            <w:tcW w:w="1118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Пахарь Е.И.</w:t>
            </w:r>
          </w:p>
        </w:tc>
      </w:tr>
      <w:tr w:rsidR="005E3DDE" w:rsidRPr="00FD455C" w:rsidTr="00FB22A1">
        <w:trPr>
          <w:trHeight w:val="195"/>
        </w:trPr>
        <w:tc>
          <w:tcPr>
            <w:tcW w:w="11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«Новосергиевская ЦРБ»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</w:tbl>
    <w:p w:rsidR="00FD455C" w:rsidRPr="00FD455C" w:rsidRDefault="00FD455C" w:rsidP="00FD45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состав территориального формирования общего назначения и служб ГО. Оповеще</w:t>
      </w:r>
      <w:r w:rsidR="001D6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населения производится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и сотовой связью, </w:t>
      </w:r>
      <w:r w:rsidRPr="004515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сигналами </w:t>
      </w:r>
      <w:proofErr w:type="spellStart"/>
      <w:r w:rsidRPr="004515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электросирен</w:t>
      </w:r>
      <w:proofErr w:type="spellEnd"/>
      <w:r w:rsidR="001D60A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громкоговорящими устройствами, рындами.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оперативных дежурных управления общественной безопасности срочно оповещаются руководитель ГО района, руководитель ГО администрации, пожарная часть.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распоряжению руководителя ГО администрации разворачивается пункт управления по ликвидации стихийных бедствий в здании администрации</w:t>
      </w:r>
      <w:r w:rsidR="0045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Хуторской сельсовет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Разворачиваются пункты управления на объектах народного хозяйства. Готовность пункта управления ГО администрации и объектов н/х через 2 часа. На пунктах управления установить круглосуточное дежурство, иметь средства защиты, связь, транспортные средства. Для обеспечения управления, взаимодействия и оповещения установить и поддерживать бесперебойную связь с:  </w:t>
      </w:r>
    </w:p>
    <w:p w:rsidR="00FD455C" w:rsidRPr="00FD455C" w:rsidRDefault="001D60AE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Пожарно-спасательной частью</w:t>
      </w:r>
      <w:r w:rsidR="0045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Новосергиевского</w:t>
      </w:r>
      <w:r w:rsidR="00FD455C"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 </w:t>
      </w:r>
    </w:p>
    <w:p w:rsid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аварийными службами. </w:t>
      </w:r>
    </w:p>
    <w:p w:rsidR="001D60AE" w:rsidRPr="00FD455C" w:rsidRDefault="001D60AE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-ЕДДС</w:t>
      </w:r>
      <w:r w:rsidRPr="001D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сигналов и распоряжений от Главы района и оповещение руководящего состава осуществляется руководящим состав</w:t>
      </w:r>
      <w:r w:rsidR="00C53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администрации МО Хуторской сельсовет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D455C" w:rsidRPr="00FD455C" w:rsidRDefault="00FD455C" w:rsidP="00FD455C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Мероприятия по ликвидации последствий стихийных бедствий.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="001D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Взрывы, теракты.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аварийной службы оцепляется район взрыва. Устанавливается размер разрушенного участка и приступают к срочным и неотложным восстановительным работам. Устанавливается причиненный материальный ущерб. 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Взрыв </w:t>
      </w:r>
      <w:r w:rsidR="00C53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котельных, работающих на природном газе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возникнуть в результате нарушения правил эксплуатации и других технических причин.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ликвидации последствий взрыва, произвести расчистку подъездных путей к месту взрыва. 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розыск, вывоз и оказание медицинской помощи пострадавшим в тушении пожаров и обрушений конструкций, угрожающих обвалом, аварийно-восстановительные работы. Основные усилия сосредоточить на спасательные и аварийно-восстановительные работы. 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ликвидации последствий взрыва привлечь личный состав территориальных формирований общего назначения и служб ГО.  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585"/>
        <w:gridCol w:w="1099"/>
        <w:gridCol w:w="2924"/>
        <w:gridCol w:w="2035"/>
      </w:tblGrid>
      <w:tr w:rsidR="00FD455C" w:rsidRPr="00FD455C" w:rsidTr="00FD455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техника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которая выделяет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 </w:t>
            </w:r>
          </w:p>
        </w:tc>
      </w:tr>
      <w:tr w:rsidR="00FD455C" w:rsidRPr="00FD455C" w:rsidTr="00FD455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C5313C" w:rsidP="00FD45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«Хуторское»</w:t>
            </w: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455C" w:rsidRPr="00FD455C" w:rsidRDefault="00C5313C" w:rsidP="00FD45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FD455C" w:rsidRPr="00FD455C" w:rsidTr="00FD455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машина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C5313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C5313C" w:rsidP="00FD45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Хуторской сельсовет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455C" w:rsidRPr="00FD455C" w:rsidRDefault="00C5313C" w:rsidP="00FD45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Семенко С.А.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55C" w:rsidRPr="00FD455C" w:rsidTr="00FD455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«Скорой помощи»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C5313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C5313C" w:rsidP="00C531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 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Новосергиевская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455C" w:rsidRPr="00FD455C" w:rsidRDefault="00C5313C" w:rsidP="00FD45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</w:tbl>
    <w:p w:rsidR="00FD455C" w:rsidRPr="00FD455C" w:rsidRDefault="00FD455C" w:rsidP="00FD45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D455C" w:rsidRPr="00FD455C" w:rsidRDefault="00FD455C" w:rsidP="00FD455C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Противопожарные мероприятия.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пожара на объектах н/х и</w:t>
      </w:r>
      <w:r w:rsidR="00C5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лесных пожарах незамедлительно оповестить органы уп</w:t>
      </w:r>
      <w:r w:rsidR="00C53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администрации ГО ЧС, Пожарно-спасательную часть №39 Новосергиевского района», ГУ «Новосергиевский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лесхоз</w:t>
      </w:r>
      <w:r w:rsidR="00C5313C"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5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ЕДДС Новосергиевского района,</w:t>
      </w:r>
      <w:r w:rsidR="00C5313C"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радиотелефонную связь.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ликвидации очага пожара привлечь силы и средства</w:t>
      </w:r>
      <w:r w:rsidR="00EF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Хуторской сельсовет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для подвоза воды привлечь предприятия, имеющие цистерны. При необходимости привлечь формирования общего назначения, добровольную пожарную команду и население. Привлекаемые силы обеспечить необходимой техникой, транспортом, инструментом и имуществом. Ответственный за приведение в готовность и выдвижение сил для ликвидации пожара на объектах н/х – </w:t>
      </w:r>
      <w:r w:rsidR="00EF03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 Хуторской сельсовет Семенко С.А.</w:t>
      </w:r>
    </w:p>
    <w:p w:rsidR="00FD455C" w:rsidRPr="00FD455C" w:rsidRDefault="00FD455C" w:rsidP="00FD455C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ликвидации последствий стихийных бедствий привлекаются силы и средства:  </w:t>
      </w:r>
    </w:p>
    <w:p w:rsidR="00FD455C" w:rsidRPr="00FD455C" w:rsidRDefault="00FD455C" w:rsidP="00FD455C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767"/>
        <w:gridCol w:w="1104"/>
        <w:gridCol w:w="4168"/>
        <w:gridCol w:w="1947"/>
      </w:tblGrid>
      <w:tr w:rsidR="00FD455C" w:rsidRPr="00FD455C" w:rsidTr="00EF039E"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Спец. техника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 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которая выделяет 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 </w:t>
            </w:r>
          </w:p>
        </w:tc>
      </w:tr>
      <w:tr w:rsidR="00FD455C" w:rsidRPr="00FD455C" w:rsidTr="00EF039E">
        <w:trPr>
          <w:trHeight w:val="300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машина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EF039E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EF039E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Хуторской сельсовет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455C" w:rsidRPr="00FD455C" w:rsidRDefault="00EF039E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Семенко С.А.</w:t>
            </w:r>
          </w:p>
          <w:p w:rsidR="00FD455C" w:rsidRPr="00FD455C" w:rsidRDefault="00FD455C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55C" w:rsidRPr="00FD455C" w:rsidTr="00EF039E">
        <w:trPr>
          <w:trHeight w:val="435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Бульдозер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EF039E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«Хуторское»</w:t>
            </w: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455C" w:rsidRPr="00FD455C" w:rsidRDefault="00EF039E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55C" w:rsidRPr="00FD455C" w:rsidTr="00EF039E">
        <w:trPr>
          <w:trHeight w:val="315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1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и средства 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EF039E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Техника-6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FD455C" w:rsidRPr="00FD455C" w:rsidRDefault="005E3DDE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люди-37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EF039E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Хуторской сельсовет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455C" w:rsidRPr="00FD455C" w:rsidRDefault="00EF039E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Семенко С.А.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55C" w:rsidRPr="00FD455C" w:rsidTr="00EF039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EF039E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«Хуторское»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455C" w:rsidRPr="00FD455C" w:rsidRDefault="00EF039E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55C" w:rsidRPr="00FD455C" w:rsidTr="00EF039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EF039E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«Новосергиевская ЦРБ»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455C" w:rsidRPr="00FD455C" w:rsidRDefault="00EF039E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55C" w:rsidRPr="00FD455C" w:rsidTr="00EF039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D455C" w:rsidRPr="006F12BA" w:rsidRDefault="00EF039E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«Хуторская СОШ»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455C" w:rsidRPr="006F12BA" w:rsidRDefault="00EF039E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Козырь А.А.</w:t>
            </w:r>
          </w:p>
        </w:tc>
      </w:tr>
      <w:tr w:rsidR="00FD455C" w:rsidRPr="00FD455C" w:rsidTr="00EF039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D455C" w:rsidRPr="006F12BA" w:rsidRDefault="00EF039E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</w:t>
            </w:r>
            <w:proofErr w:type="spellStart"/>
            <w:r w:rsidRPr="006F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Сузановская</w:t>
            </w:r>
            <w:proofErr w:type="spellEnd"/>
            <w:r w:rsidRPr="006F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455C" w:rsidRPr="006F12BA" w:rsidRDefault="00EF039E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Пахарь Е.И.</w:t>
            </w:r>
          </w:p>
        </w:tc>
      </w:tr>
    </w:tbl>
    <w:p w:rsidR="00FD455C" w:rsidRPr="00FD455C" w:rsidRDefault="00FD455C" w:rsidP="00FD45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Ликвидация последствий урагана. 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получением прогноза об урагане организовать проведение мероприятий для исключения поражения людей, животных для сохранения продовольствия и кормов. Отключить электроснабжение. Герметизировать помещения для животных. По окончания урагана провести работы по оказанию помощи пострадавшим людям и животным, по восстановлению возможных разрушений зданий, сооружений, линий связи и электропередач. Ответственный за проведение </w:t>
      </w:r>
      <w:r w:rsidR="005E3D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 хуторской сельсовет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E861DD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86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ликвидации последствий стихийных бедствий привлекаются силы и средства: </w:t>
      </w:r>
    </w:p>
    <w:p w:rsidR="005E3DDE" w:rsidRPr="00E861DD" w:rsidRDefault="00FD455C" w:rsidP="00FD455C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86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580"/>
        <w:gridCol w:w="575"/>
        <w:gridCol w:w="4161"/>
        <w:gridCol w:w="1905"/>
      </w:tblGrid>
      <w:tr w:rsidR="005E3DDE" w:rsidRPr="00FD455C" w:rsidTr="00BF6029"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ind w:right="7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техника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 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которая выделяет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 </w:t>
            </w:r>
          </w:p>
        </w:tc>
      </w:tr>
      <w:tr w:rsidR="005E3DDE" w:rsidRPr="00FD455C" w:rsidTr="00BF6029">
        <w:trPr>
          <w:trHeight w:val="630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машина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Хуторской сельсовет</w:t>
            </w: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Семенко С.А.</w:t>
            </w:r>
          </w:p>
          <w:p w:rsidR="005E3DDE" w:rsidRPr="00FD455C" w:rsidRDefault="005E3DDE" w:rsidP="00BF6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3DDE" w:rsidRPr="00FD455C" w:rsidTr="00BF6029"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Новосергиевский МУП «ЖКХ»</w:t>
            </w: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 Д.В.</w:t>
            </w: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3DDE" w:rsidRPr="00FD455C" w:rsidTr="005E3DDE">
        <w:trPr>
          <w:trHeight w:val="1680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Грузовая автомашина </w:t>
            </w:r>
          </w:p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«Хуторское»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3DDE" w:rsidRPr="00FD455C" w:rsidRDefault="005E3DDE" w:rsidP="00BF6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5E3DDE" w:rsidRPr="00FD455C" w:rsidTr="00BF6029">
        <w:trPr>
          <w:trHeight w:val="885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Бульдозер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«Хуторское»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5E3DDE" w:rsidRPr="00FD455C" w:rsidTr="00BF6029">
        <w:trPr>
          <w:trHeight w:val="885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К-700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«Хуторское»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5E3DDE" w:rsidRPr="00FD455C" w:rsidTr="00BF6029">
        <w:trPr>
          <w:trHeight w:val="300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3DDE" w:rsidRPr="00FD455C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«Хуторская СОШ»</w:t>
            </w: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3DDE" w:rsidRPr="00FD455C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Козырь А.А.</w:t>
            </w:r>
          </w:p>
        </w:tc>
      </w:tr>
      <w:tr w:rsidR="005E3DDE" w:rsidRPr="00FD455C" w:rsidTr="00BF6029">
        <w:trPr>
          <w:trHeight w:val="142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Люди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Хуторской сельсовет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Семенко С.А.</w:t>
            </w:r>
          </w:p>
        </w:tc>
      </w:tr>
      <w:tr w:rsidR="005E3DDE" w:rsidRPr="00FD455C" w:rsidTr="00BF6029">
        <w:trPr>
          <w:trHeight w:val="150"/>
        </w:trPr>
        <w:tc>
          <w:tcPr>
            <w:tcW w:w="1118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«Хуторское»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5E3DDE" w:rsidRPr="00FD455C" w:rsidTr="00BF6029">
        <w:trPr>
          <w:trHeight w:val="142"/>
        </w:trPr>
        <w:tc>
          <w:tcPr>
            <w:tcW w:w="1118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«Хуторская СОШ»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Козырь А.А.</w:t>
            </w:r>
          </w:p>
        </w:tc>
      </w:tr>
      <w:tr w:rsidR="005E3DDE" w:rsidRPr="00FD455C" w:rsidTr="00BF6029">
        <w:trPr>
          <w:trHeight w:val="112"/>
        </w:trPr>
        <w:tc>
          <w:tcPr>
            <w:tcW w:w="1118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Пахарь Е.И.</w:t>
            </w:r>
          </w:p>
        </w:tc>
      </w:tr>
      <w:tr w:rsidR="005E3DDE" w:rsidRPr="00FD455C" w:rsidTr="00BF6029">
        <w:trPr>
          <w:trHeight w:val="195"/>
        </w:trPr>
        <w:tc>
          <w:tcPr>
            <w:tcW w:w="11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Pr="00FD455C" w:rsidRDefault="005E3DDE" w:rsidP="005E3D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«Новосергиевская ЦРБ»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DDE" w:rsidRDefault="005E3DDE" w:rsidP="005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</w:tbl>
    <w:p w:rsidR="00FD455C" w:rsidRPr="00FD455C" w:rsidRDefault="00FD455C" w:rsidP="00FD45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D455C" w:rsidRPr="00FD455C" w:rsidRDefault="00FD455C" w:rsidP="00FD455C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Борьба со снежными заносами.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ликвидации опасностей для людей и животных вследствие обрушения крыш и потолочных перекрытий.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расчистку дорог, проездов и подъездов к важным объектам (магазины, животно</w:t>
      </w:r>
      <w:r w:rsid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водческие фермы)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мероприятий по ликвидации снежных заносов привлечь формирования объектов и необходимую технику. </w:t>
      </w:r>
    </w:p>
    <w:p w:rsid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ликвидации последствий стихийных бедствий привлекаются силы и средства: </w:t>
      </w:r>
    </w:p>
    <w:p w:rsidR="00AE6512" w:rsidRPr="00FD455C" w:rsidRDefault="00AE6512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E6512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580"/>
        <w:gridCol w:w="575"/>
        <w:gridCol w:w="4161"/>
        <w:gridCol w:w="1905"/>
      </w:tblGrid>
      <w:tr w:rsidR="00AE6512" w:rsidRPr="00FD455C" w:rsidTr="00BF6029"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512" w:rsidRPr="00FD455C" w:rsidRDefault="00AE6512" w:rsidP="00BF6029">
            <w:pPr>
              <w:spacing w:after="0" w:line="240" w:lineRule="auto"/>
              <w:ind w:right="7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6512" w:rsidRPr="00FD455C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техника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6512" w:rsidRPr="00FD455C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 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6512" w:rsidRPr="00FD455C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которая выделяет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E6512" w:rsidRPr="00FD455C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 </w:t>
            </w:r>
          </w:p>
        </w:tc>
      </w:tr>
      <w:tr w:rsidR="00AE6512" w:rsidRPr="00FD455C" w:rsidTr="00BF6029">
        <w:trPr>
          <w:trHeight w:val="885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6512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6512" w:rsidRPr="00FD455C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Бульдозер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6512" w:rsidRPr="00FD455C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512" w:rsidRPr="00FD455C" w:rsidRDefault="00AE6512" w:rsidP="00BF6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«Хуторское»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E6512" w:rsidRPr="00FD455C" w:rsidRDefault="00AE6512" w:rsidP="00BF6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AE6512" w:rsidRPr="00FD455C" w:rsidTr="00BF6029">
        <w:trPr>
          <w:trHeight w:val="885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6512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6512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К-700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6512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512" w:rsidRPr="00FD455C" w:rsidRDefault="00AE6512" w:rsidP="00BF6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«Хуторское»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E6512" w:rsidRPr="00FD455C" w:rsidRDefault="00AE6512" w:rsidP="00BF6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AE6512" w:rsidRPr="00FD455C" w:rsidTr="00AE6512">
        <w:trPr>
          <w:trHeight w:val="300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E6512" w:rsidRPr="00AE6512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6512" w:rsidRPr="00AE6512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6512" w:rsidRPr="00AE6512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6512" w:rsidRPr="00AE6512" w:rsidRDefault="00AE6512" w:rsidP="00BF6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Шиктыбаев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512" w:rsidRPr="00AE6512" w:rsidRDefault="00AE6512" w:rsidP="00BF6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Шиктыбаев</w:t>
            </w:r>
            <w:proofErr w:type="spellEnd"/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Е.Ж</w:t>
            </w:r>
          </w:p>
        </w:tc>
      </w:tr>
      <w:tr w:rsidR="00AE6512" w:rsidRPr="00FD455C" w:rsidTr="00AE6512">
        <w:trPr>
          <w:trHeight w:val="300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6512" w:rsidRPr="00AE6512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6512" w:rsidRPr="00AE6512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6512" w:rsidRPr="00AE6512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6512" w:rsidRPr="00AE6512" w:rsidRDefault="00AE6512" w:rsidP="00BF6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Аноха</w:t>
            </w:r>
            <w:proofErr w:type="spellEnd"/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512" w:rsidRPr="00AE6512" w:rsidRDefault="00AE6512" w:rsidP="00BF6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Аноха</w:t>
            </w:r>
            <w:proofErr w:type="spellEnd"/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AE6512" w:rsidRPr="00FD455C" w:rsidTr="00AE6512">
        <w:trPr>
          <w:trHeight w:val="300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6512" w:rsidRPr="00AE6512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6512" w:rsidRPr="00AE6512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6512" w:rsidRPr="00AE6512" w:rsidRDefault="00AE6512" w:rsidP="00BF6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E6512" w:rsidRPr="00AE6512" w:rsidRDefault="00AE6512" w:rsidP="00BF6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Хуторской сельсовет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512" w:rsidRPr="00AE6512" w:rsidRDefault="00AE6512" w:rsidP="00BF6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Семенко С.А</w:t>
            </w:r>
          </w:p>
        </w:tc>
      </w:tr>
    </w:tbl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D455C" w:rsidRPr="00FD455C" w:rsidRDefault="00FD455C" w:rsidP="00FD45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Наводнение.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AE6512" w:rsidRDefault="00FD455C" w:rsidP="00AE651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получением прогноза о наводнении от центра по гидрометеорологии и мониторин</w:t>
      </w:r>
      <w:r w:rsid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окружающей среды 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мероприятий для спасения людей и животных. В кратчайшие сроки эвакуировать жителей</w:t>
      </w:r>
      <w:r w:rsidR="006E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домов, подпадающие в зону затопления.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Обесточить линию электропередач.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уровни воды</w:t>
      </w:r>
      <w:r w:rsidR="006E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ожидаются.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ликвидации последствий стихийных бедствий привлекаются силы и средства: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2539"/>
        <w:gridCol w:w="828"/>
        <w:gridCol w:w="2832"/>
        <w:gridCol w:w="1932"/>
      </w:tblGrid>
      <w:tr w:rsidR="00FD455C" w:rsidRPr="00FD455C" w:rsidTr="006E713A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ind w:right="8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техника 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которая выделяет 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 </w:t>
            </w:r>
          </w:p>
        </w:tc>
      </w:tr>
      <w:tr w:rsidR="00FD455C" w:rsidRPr="00FD455C" w:rsidTr="006E713A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Автогрузовые, трактора 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Default="006E713A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«Хуторское»,</w:t>
            </w:r>
          </w:p>
          <w:p w:rsidR="006E713A" w:rsidRPr="00FD455C" w:rsidRDefault="006E713A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Хуторской сельсовет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455C" w:rsidRPr="006E713A" w:rsidRDefault="006E713A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 w:rsidRPr="006E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</w:t>
            </w:r>
          </w:p>
          <w:p w:rsidR="006E713A" w:rsidRPr="00FD455C" w:rsidRDefault="006E713A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Семенко С.А.</w:t>
            </w:r>
          </w:p>
        </w:tc>
      </w:tr>
      <w:tr w:rsidR="00FD455C" w:rsidRPr="00FD455C" w:rsidTr="006E713A">
        <w:trPr>
          <w:trHeight w:val="495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 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6E713A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«Хуторская СОШ»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455C" w:rsidRPr="00FD455C" w:rsidRDefault="006E713A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Козырь А.А.</w:t>
            </w:r>
          </w:p>
          <w:p w:rsidR="00FD455C" w:rsidRPr="00FD455C" w:rsidRDefault="00FD455C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55C" w:rsidRPr="00FD455C" w:rsidTr="006E713A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Лодки 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6E713A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6E713A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Хуторской сельсовет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455C" w:rsidRPr="00FD455C" w:rsidRDefault="006E713A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Семенко С.А.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55C" w:rsidRPr="00FD455C" w:rsidTr="006E713A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Силы и средства 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договору ЦЗН - безработные 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Уляшев</w:t>
            </w:r>
            <w:proofErr w:type="spellEnd"/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А.Е. </w:t>
            </w:r>
          </w:p>
        </w:tc>
      </w:tr>
    </w:tbl>
    <w:p w:rsidR="00FD455C" w:rsidRPr="00FD455C" w:rsidRDefault="00FD455C" w:rsidP="00FD45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 Аварии на объектах жизнеобеспечения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ситуации, аварии на объектах жизнеобеспечения. </w:t>
      </w:r>
    </w:p>
    <w:p w:rsidR="00FD455C" w:rsidRPr="00FD455C" w:rsidRDefault="00FD455C" w:rsidP="00FD455C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возникновении аварийных ситуаций, аварий на объектах жизнеобеспечения незамедлительно оповестить органы </w:t>
      </w:r>
      <w:r w:rsidR="006E71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и ЕДДС Новосергиевского района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усилия сосредоточить на локализацию аварий, подготовка резервных источников энергии и воды, топлива и ГСМ, предпринимать меры по сохранению производства.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Отрабатываются меры о переводе учреждений на особый режим работы, вопросы перераспределения лимитов электроэнергии, воды, теплоснабжения.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всесторонне обеспечение по защите объектов по их обогреву. Для ликвидации аварий привлечь личный состав формирования предприятий. </w:t>
      </w:r>
    </w:p>
    <w:p w:rsidR="00FD455C" w:rsidRPr="00FD455C" w:rsidRDefault="00FD455C" w:rsidP="00D349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ликвидации аварийных ситуаций, аварий привлекаются силы и средства. </w:t>
      </w:r>
    </w:p>
    <w:p w:rsidR="00FD455C" w:rsidRPr="00FD455C" w:rsidRDefault="00FD455C" w:rsidP="00FD45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2377"/>
        <w:gridCol w:w="764"/>
        <w:gridCol w:w="3100"/>
        <w:gridCol w:w="1890"/>
      </w:tblGrid>
      <w:tr w:rsidR="00FD455C" w:rsidRPr="00FD455C" w:rsidTr="003725BE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ind w:right="8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техника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 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которая выделяет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 </w:t>
            </w:r>
          </w:p>
        </w:tc>
      </w:tr>
      <w:tr w:rsidR="00FD455C" w:rsidRPr="00FD455C" w:rsidTr="003725BE">
        <w:trPr>
          <w:trHeight w:val="75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Бульдозер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3725BE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D455C" w:rsidRPr="00893338" w:rsidRDefault="003725BE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«Хуторское»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455C" w:rsidRPr="00FD455C" w:rsidRDefault="00FD455C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37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 w:rsidR="0037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FD455C" w:rsidRPr="00FD455C" w:rsidRDefault="00FD455C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55C" w:rsidRPr="00FD455C" w:rsidTr="003725BE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6F12BA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Новосергиевское ЖКХ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455C" w:rsidRPr="00FD455C" w:rsidRDefault="006F12BA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 Д.В.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F12BA" w:rsidRPr="00FD455C" w:rsidTr="006F12BA">
        <w:trPr>
          <w:trHeight w:val="1410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F12BA" w:rsidRPr="00FD455C" w:rsidRDefault="006F12BA" w:rsidP="006F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F12BA" w:rsidRPr="00FD455C" w:rsidRDefault="006F12BA" w:rsidP="006F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Грузовые автомашины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F12BA" w:rsidRPr="00FD455C" w:rsidRDefault="006F12BA" w:rsidP="006F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F12BA" w:rsidRPr="00893338" w:rsidRDefault="006F12BA" w:rsidP="006F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«Хуторское»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2BA" w:rsidRPr="00FD455C" w:rsidRDefault="006F12BA" w:rsidP="006F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12BA" w:rsidRPr="00FD455C" w:rsidRDefault="006F12BA" w:rsidP="006F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6F12BA" w:rsidRPr="00FD455C" w:rsidRDefault="006F12BA" w:rsidP="006F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2BA" w:rsidRPr="00FD455C" w:rsidTr="006F12BA">
        <w:trPr>
          <w:trHeight w:val="585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F12BA" w:rsidRPr="00FD455C" w:rsidRDefault="006F12BA" w:rsidP="006F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F12BA" w:rsidRPr="00FD455C" w:rsidRDefault="006F12BA" w:rsidP="006F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с прицепами, молоковозы для подвоза питьевой воды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F12BA" w:rsidRPr="00FD455C" w:rsidRDefault="006F12BA" w:rsidP="006F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F12BA" w:rsidRPr="00893338" w:rsidRDefault="006F12BA" w:rsidP="006F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«Хуторское»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2BA" w:rsidRPr="00FD455C" w:rsidRDefault="006F12BA" w:rsidP="006F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12BA" w:rsidRPr="00FD455C" w:rsidRDefault="006F12BA" w:rsidP="006F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6F12BA" w:rsidRPr="00FD455C" w:rsidRDefault="006F12BA" w:rsidP="006F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2BA" w:rsidRPr="00FD455C" w:rsidTr="006F12BA">
        <w:trPr>
          <w:trHeight w:val="345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F12BA" w:rsidRPr="00FD455C" w:rsidRDefault="006F12BA" w:rsidP="006F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F12BA" w:rsidRPr="00FD455C" w:rsidRDefault="006F12BA" w:rsidP="006F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и средства </w:t>
            </w:r>
          </w:p>
          <w:p w:rsidR="006F12BA" w:rsidRPr="00FD455C" w:rsidRDefault="006F12BA" w:rsidP="006F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Сварочные агрегаты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F12BA" w:rsidRPr="00FD455C" w:rsidRDefault="006F12BA" w:rsidP="006F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F12BA" w:rsidRPr="00893338" w:rsidRDefault="006F12BA" w:rsidP="006F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«Хуторское»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2BA" w:rsidRPr="00FD455C" w:rsidRDefault="006F12BA" w:rsidP="006F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12BA" w:rsidRPr="00FD455C" w:rsidRDefault="006F12BA" w:rsidP="006F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6F12BA" w:rsidRPr="00FD455C" w:rsidRDefault="006F12BA" w:rsidP="006F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55C" w:rsidRPr="00FD455C" w:rsidRDefault="00FD455C" w:rsidP="00FD45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расселения привлекаются силы и средства: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112"/>
        <w:gridCol w:w="880"/>
        <w:gridCol w:w="3131"/>
        <w:gridCol w:w="2276"/>
      </w:tblGrid>
      <w:tr w:rsidR="00FD455C" w:rsidRPr="00FD455C" w:rsidTr="006F12BA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п./п.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 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которая выделяет 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 </w:t>
            </w:r>
          </w:p>
        </w:tc>
      </w:tr>
      <w:tr w:rsidR="00FD455C" w:rsidRPr="00FD455C" w:rsidTr="006F12BA">
        <w:trPr>
          <w:trHeight w:val="360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6F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«Хуторская</w:t>
            </w: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СОШ» 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455C" w:rsidRPr="00FD455C" w:rsidRDefault="006F12BA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Козырь А.А.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55C" w:rsidRPr="00FD455C" w:rsidTr="006F12BA">
        <w:trPr>
          <w:trHeight w:val="330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Грузовые автомашины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455C" w:rsidRPr="00FD455C" w:rsidRDefault="006F12BA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«Хуторское»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455C" w:rsidRPr="00FD455C" w:rsidRDefault="006F12BA" w:rsidP="00FD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D455C" w:rsidRPr="00FD455C" w:rsidRDefault="00FD455C" w:rsidP="00FD45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Предназначение и состав штаба  </w:t>
      </w:r>
    </w:p>
    <w:p w:rsidR="00FD455C" w:rsidRPr="00FD455C" w:rsidRDefault="00FD455C" w:rsidP="00FD455C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ситуациям. </w:t>
      </w:r>
    </w:p>
    <w:p w:rsidR="00FD455C" w:rsidRPr="00FD455C" w:rsidRDefault="00FD455C" w:rsidP="00FD455C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постоянной готовности органов управления и привлекаемых сил к действиям в чрезвычайных ситуациях.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осуществление контроля за реализацией мер, направленных на снижение ущерба от аварий, катастроф и стихийных бедствий.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ликвидации последствий аварий, катастроф и стихийных бедствий. </w:t>
      </w:r>
    </w:p>
    <w:p w:rsidR="00FD455C" w:rsidRPr="00D34918" w:rsidRDefault="00FD455C" w:rsidP="00FD455C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34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штаба: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93"/>
        <w:gridCol w:w="3118"/>
        <w:gridCol w:w="1843"/>
        <w:gridCol w:w="2259"/>
      </w:tblGrid>
      <w:tr w:rsidR="00FD455C" w:rsidRPr="00FD455C" w:rsidTr="00E14D5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п/п. 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по делам ГО и ЧС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 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адрес, № телефона </w:t>
            </w:r>
          </w:p>
        </w:tc>
      </w:tr>
      <w:tr w:rsidR="00FD455C" w:rsidRPr="00FD455C" w:rsidTr="00E14D5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ГО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E14D5A" w:rsidP="00FD45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E14D5A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Семенко С.А.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4D5A" w:rsidRDefault="00D34918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1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Хуторка ул. Молодежная 1 кв2</w:t>
            </w:r>
          </w:p>
          <w:p w:rsidR="00E14D5A" w:rsidRDefault="00E14D5A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1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95-2-21</w:t>
            </w:r>
          </w:p>
          <w:p w:rsidR="00FD455C" w:rsidRPr="00FD455C" w:rsidRDefault="00E14D5A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сот.</w:t>
            </w:r>
            <w:r w:rsidR="00621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89325585595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55C" w:rsidRPr="00FD455C" w:rsidTr="00E14D5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E14D5A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E14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</w:t>
            </w:r>
            <w:r w:rsidR="00D34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оперативной работе и разведке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Default="00D3491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ООО «Хуторское», депутат Совета депутатов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34918" w:rsidRDefault="00D3491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918" w:rsidRDefault="00D3491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Староста с. Сузаново</w:t>
            </w:r>
          </w:p>
          <w:p w:rsidR="00D34918" w:rsidRDefault="00D3491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</w:p>
          <w:p w:rsidR="00893338" w:rsidRDefault="0089333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338" w:rsidRDefault="0089333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МОБУ «Хуторская СОШ»</w:t>
            </w:r>
          </w:p>
          <w:p w:rsidR="00893338" w:rsidRPr="00FD455C" w:rsidRDefault="0089333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34918" w:rsidRDefault="00D34918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D34918" w:rsidRDefault="00D34918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918" w:rsidRDefault="00D34918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918" w:rsidRDefault="00D34918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338" w:rsidRDefault="00D34918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  <w:p w:rsidR="00893338" w:rsidRDefault="00893338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338" w:rsidRDefault="00893338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338" w:rsidRDefault="00893338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338" w:rsidRDefault="00893338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338" w:rsidRDefault="00893338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55C" w:rsidRPr="00FD455C" w:rsidRDefault="00893338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Козырь А.А.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93338" w:rsidRDefault="00893338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918" w:rsidRDefault="00D34918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Новосергиевка</w:t>
            </w:r>
          </w:p>
          <w:p w:rsidR="00D34918" w:rsidRDefault="00D3491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D34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Магистральная</w:t>
            </w:r>
            <w:proofErr w:type="spellEnd"/>
            <w:r w:rsidRPr="00D34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1/3 кв.16</w:t>
            </w:r>
          </w:p>
          <w:p w:rsidR="00D34918" w:rsidRDefault="00D3491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95-2-17</w:t>
            </w:r>
          </w:p>
          <w:p w:rsidR="00FD455C" w:rsidRDefault="00D3491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сот.89325539612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93338" w:rsidRDefault="0089333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918" w:rsidRDefault="00D3491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Сузаново</w:t>
            </w:r>
          </w:p>
          <w:p w:rsidR="00D34918" w:rsidRDefault="00D3491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Степная 6</w:t>
            </w:r>
          </w:p>
          <w:p w:rsidR="00D34918" w:rsidRDefault="00D3491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сот.89228116682</w:t>
            </w:r>
          </w:p>
          <w:p w:rsidR="00893338" w:rsidRDefault="0089333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338" w:rsidRDefault="0089333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Хуторка</w:t>
            </w:r>
          </w:p>
          <w:p w:rsidR="00893338" w:rsidRDefault="0089333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 44</w:t>
            </w:r>
          </w:p>
          <w:p w:rsidR="00893338" w:rsidRDefault="0089333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р.т.95-2-92</w:t>
            </w:r>
          </w:p>
          <w:p w:rsidR="00893338" w:rsidRPr="00FD455C" w:rsidRDefault="00893338" w:rsidP="00D349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сот.89225557157</w:t>
            </w:r>
          </w:p>
        </w:tc>
      </w:tr>
      <w:tr w:rsidR="00FD455C" w:rsidRPr="00FD455C" w:rsidTr="00E14D5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FD455C" w:rsidP="00FD45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по мед. части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14D5A" w:rsidRDefault="00E14D5A" w:rsidP="00E14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Фельдшер ФАП </w:t>
            </w:r>
          </w:p>
          <w:p w:rsidR="00FD455C" w:rsidRPr="00FD455C" w:rsidRDefault="00E14D5A" w:rsidP="00E14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Малахово</w:t>
            </w:r>
            <w:proofErr w:type="spellEnd"/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D455C" w:rsidRPr="00FD455C" w:rsidRDefault="00E14D5A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Евгеньевна</w:t>
            </w:r>
            <w:r w:rsidR="00FD455C"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D455C" w:rsidRDefault="00D34918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1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1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Малахово</w:t>
            </w:r>
            <w:proofErr w:type="spellEnd"/>
          </w:p>
          <w:p w:rsidR="00E14D5A" w:rsidRDefault="00E14D5A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E14D5A" w:rsidRDefault="006210FD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</w:t>
            </w:r>
            <w:r w:rsidR="00E1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14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95-2-05</w:t>
            </w:r>
          </w:p>
          <w:p w:rsidR="00E14D5A" w:rsidRPr="00FD455C" w:rsidRDefault="00E14D5A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сот.т</w:t>
            </w:r>
            <w:proofErr w:type="spellEnd"/>
            <w:r w:rsidR="00621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89225389425</w:t>
            </w:r>
          </w:p>
          <w:p w:rsidR="00FD455C" w:rsidRPr="00FD455C" w:rsidRDefault="00FD455C" w:rsidP="00FD4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6210FD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6210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455C" w:rsidRPr="00FD455C" w:rsidRDefault="00FD455C" w:rsidP="00FD45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первой медицинской помощи используется больничная база </w:t>
      </w:r>
      <w:r w:rsidR="006210FD"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 Новосергиевская</w:t>
      </w:r>
      <w:r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0FD"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ЦРБ»</w:t>
      </w:r>
      <w:r w:rsid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10FD"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210FD" w:rsidRPr="00FD45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ФАПы</w:t>
      </w:r>
      <w:proofErr w:type="spellEnd"/>
      <w:r w:rsid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Хуторка, с. Сузаново, п. </w:t>
      </w:r>
      <w:proofErr w:type="spellStart"/>
      <w:r w:rsid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Малахово</w:t>
      </w:r>
      <w:proofErr w:type="spellEnd"/>
      <w:r w:rsidR="00621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30A" w:rsidRDefault="007A530A"/>
    <w:sectPr w:rsidR="007A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4E6"/>
    <w:multiLevelType w:val="hybridMultilevel"/>
    <w:tmpl w:val="5CD8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3640"/>
    <w:multiLevelType w:val="hybridMultilevel"/>
    <w:tmpl w:val="5A8C0A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466C9"/>
    <w:multiLevelType w:val="multilevel"/>
    <w:tmpl w:val="F642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5C"/>
    <w:rsid w:val="00041782"/>
    <w:rsid w:val="00051118"/>
    <w:rsid w:val="000D18F9"/>
    <w:rsid w:val="00161D05"/>
    <w:rsid w:val="001C26C9"/>
    <w:rsid w:val="001D60AE"/>
    <w:rsid w:val="00235C44"/>
    <w:rsid w:val="002C0906"/>
    <w:rsid w:val="00340EE1"/>
    <w:rsid w:val="00347EF5"/>
    <w:rsid w:val="003725BE"/>
    <w:rsid w:val="00451552"/>
    <w:rsid w:val="005E3DDE"/>
    <w:rsid w:val="006065C9"/>
    <w:rsid w:val="006210FD"/>
    <w:rsid w:val="006414F1"/>
    <w:rsid w:val="006E713A"/>
    <w:rsid w:val="006F12BA"/>
    <w:rsid w:val="0077388C"/>
    <w:rsid w:val="007A530A"/>
    <w:rsid w:val="00823CC9"/>
    <w:rsid w:val="0085782C"/>
    <w:rsid w:val="00893338"/>
    <w:rsid w:val="008F2998"/>
    <w:rsid w:val="0095703B"/>
    <w:rsid w:val="00AE6512"/>
    <w:rsid w:val="00AE7CD8"/>
    <w:rsid w:val="00B11108"/>
    <w:rsid w:val="00B90C39"/>
    <w:rsid w:val="00BF6029"/>
    <w:rsid w:val="00C21209"/>
    <w:rsid w:val="00C5313C"/>
    <w:rsid w:val="00C65486"/>
    <w:rsid w:val="00D3352D"/>
    <w:rsid w:val="00D34918"/>
    <w:rsid w:val="00E14D5A"/>
    <w:rsid w:val="00E861DD"/>
    <w:rsid w:val="00EE171D"/>
    <w:rsid w:val="00EF039E"/>
    <w:rsid w:val="00FB22A1"/>
    <w:rsid w:val="00F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60786-F96A-479A-89FC-2C255ABC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455C"/>
  </w:style>
  <w:style w:type="paragraph" w:customStyle="1" w:styleId="paragraph">
    <w:name w:val="paragraph"/>
    <w:basedOn w:val="a"/>
    <w:rsid w:val="00F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FD455C"/>
  </w:style>
  <w:style w:type="character" w:customStyle="1" w:styleId="normaltextrun">
    <w:name w:val="normaltextrun"/>
    <w:basedOn w:val="a0"/>
    <w:rsid w:val="00FD455C"/>
  </w:style>
  <w:style w:type="character" w:customStyle="1" w:styleId="eop">
    <w:name w:val="eop"/>
    <w:basedOn w:val="a0"/>
    <w:rsid w:val="00FD455C"/>
  </w:style>
  <w:style w:type="character" w:customStyle="1" w:styleId="contextualspellingandgrammarerror">
    <w:name w:val="contextualspellingandgrammarerror"/>
    <w:basedOn w:val="a0"/>
    <w:rsid w:val="00FD455C"/>
  </w:style>
  <w:style w:type="character" w:customStyle="1" w:styleId="spellingerror">
    <w:name w:val="spellingerror"/>
    <w:basedOn w:val="a0"/>
    <w:rsid w:val="00FD455C"/>
  </w:style>
  <w:style w:type="character" w:styleId="a3">
    <w:name w:val="Hyperlink"/>
    <w:basedOn w:val="a0"/>
    <w:uiPriority w:val="99"/>
    <w:unhideWhenUsed/>
    <w:rsid w:val="00FD45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455C"/>
    <w:rPr>
      <w:color w:val="800080"/>
      <w:u w:val="single"/>
    </w:rPr>
  </w:style>
  <w:style w:type="character" w:customStyle="1" w:styleId="tabchar">
    <w:name w:val="tabchar"/>
    <w:basedOn w:val="a0"/>
    <w:rsid w:val="00B90C39"/>
  </w:style>
  <w:style w:type="paragraph" w:styleId="a5">
    <w:name w:val="List Paragraph"/>
    <w:basedOn w:val="a"/>
    <w:uiPriority w:val="34"/>
    <w:qFormat/>
    <w:rsid w:val="00E8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0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85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18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33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8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13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29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83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30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5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0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1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4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tSovet@yandex.ru" TargetMode="External"/><Relationship Id="rId5" Type="http://schemas.openxmlformats.org/officeDocument/2006/relationships/hyperlink" Target="https://&#1093;&#1091;&#1090;&#1086;&#1088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2021-03-19T06:19:00Z</dcterms:created>
  <dcterms:modified xsi:type="dcterms:W3CDTF">2021-03-19T06:39:00Z</dcterms:modified>
</cp:coreProperties>
</file>