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B3" w:rsidRPr="00144969" w:rsidRDefault="00C653B3" w:rsidP="00C653B3">
      <w:pPr>
        <w:jc w:val="center"/>
        <w:rPr>
          <w:b/>
          <w:sz w:val="32"/>
          <w:szCs w:val="32"/>
        </w:rPr>
      </w:pPr>
      <w:r w:rsidRPr="00144969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C653B3" w:rsidRDefault="00C653B3" w:rsidP="00C653B3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C653B3" w:rsidRDefault="00C653B3" w:rsidP="00C653B3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C653B3" w:rsidRDefault="00C653B3" w:rsidP="00C653B3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C653B3" w:rsidRDefault="00C653B3" w:rsidP="00C653B3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C653B3" w:rsidRPr="00144969" w:rsidRDefault="00C653B3" w:rsidP="00C653B3">
      <w:pPr>
        <w:tabs>
          <w:tab w:val="center" w:pos="4677"/>
        </w:tabs>
        <w:jc w:val="center"/>
        <w:rPr>
          <w:sz w:val="32"/>
          <w:szCs w:val="32"/>
        </w:rPr>
      </w:pPr>
    </w:p>
    <w:p w:rsidR="00C653B3" w:rsidRPr="00CB6D1D" w:rsidRDefault="00C653B3" w:rsidP="00C653B3">
      <w:pPr>
        <w:keepNext/>
        <w:tabs>
          <w:tab w:val="left" w:pos="1095"/>
          <w:tab w:val="center" w:pos="4677"/>
        </w:tabs>
        <w:jc w:val="center"/>
        <w:outlineLvl w:val="0"/>
        <w:rPr>
          <w:b/>
          <w:sz w:val="32"/>
          <w:szCs w:val="32"/>
        </w:rPr>
      </w:pPr>
      <w:r w:rsidRPr="00144969">
        <w:rPr>
          <w:b/>
          <w:sz w:val="32"/>
          <w:szCs w:val="32"/>
        </w:rPr>
        <w:t>ПОСТАНОВЛЕНИЕ</w:t>
      </w:r>
    </w:p>
    <w:p w:rsidR="00C653B3" w:rsidRPr="00770C46" w:rsidRDefault="00C653B3" w:rsidP="00C653B3">
      <w:pPr>
        <w:jc w:val="center"/>
        <w:rPr>
          <w:b/>
        </w:rPr>
      </w:pPr>
    </w:p>
    <w:p w:rsidR="00C653B3" w:rsidRPr="003A5BC9" w:rsidRDefault="00C653B3" w:rsidP="00C653B3">
      <w:pPr>
        <w:rPr>
          <w:b/>
          <w:sz w:val="32"/>
          <w:szCs w:val="32"/>
        </w:rPr>
      </w:pPr>
      <w:r w:rsidRPr="004C0B01">
        <w:t xml:space="preserve"> </w:t>
      </w:r>
      <w:r w:rsidRPr="003A5BC9">
        <w:rPr>
          <w:b/>
          <w:sz w:val="32"/>
          <w:szCs w:val="32"/>
        </w:rPr>
        <w:t xml:space="preserve">11.05.2021 </w:t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</w:r>
      <w:r w:rsidRPr="003A5BC9">
        <w:rPr>
          <w:b/>
          <w:sz w:val="32"/>
          <w:szCs w:val="32"/>
        </w:rPr>
        <w:tab/>
        <w:t xml:space="preserve">№ </w:t>
      </w:r>
      <w:r>
        <w:rPr>
          <w:b/>
          <w:sz w:val="32"/>
          <w:szCs w:val="32"/>
        </w:rPr>
        <w:t>15</w:t>
      </w:r>
      <w:r w:rsidRPr="003A5BC9">
        <w:rPr>
          <w:b/>
          <w:sz w:val="32"/>
          <w:szCs w:val="32"/>
        </w:rPr>
        <w:t>-п.</w:t>
      </w:r>
    </w:p>
    <w:p w:rsidR="00DD53D8" w:rsidRDefault="00DD53D8" w:rsidP="00DD53D8">
      <w:pPr>
        <w:ind w:right="5755"/>
        <w:jc w:val="center"/>
      </w:pPr>
    </w:p>
    <w:p w:rsidR="00DD53D8" w:rsidRPr="007F4CB1" w:rsidRDefault="00DD53D8" w:rsidP="007F4CB1">
      <w:pPr>
        <w:ind w:right="-1"/>
        <w:jc w:val="center"/>
        <w:rPr>
          <w:b/>
        </w:rPr>
      </w:pPr>
      <w:r w:rsidRPr="007F4CB1">
        <w:rPr>
          <w:b/>
        </w:rPr>
        <w:t xml:space="preserve">Об утверждении Схемы размещения нестационарных торговых объектов на </w:t>
      </w:r>
      <w:r w:rsidR="007F4CB1" w:rsidRPr="007F4CB1">
        <w:rPr>
          <w:b/>
        </w:rPr>
        <w:t>территории муниципального</w:t>
      </w:r>
      <w:r w:rsidRPr="007F4CB1">
        <w:rPr>
          <w:b/>
        </w:rPr>
        <w:t xml:space="preserve"> </w:t>
      </w:r>
      <w:r w:rsidR="007F4CB1" w:rsidRPr="007F4CB1">
        <w:rPr>
          <w:b/>
        </w:rPr>
        <w:t>образования Хуторской</w:t>
      </w:r>
      <w:r w:rsidRPr="007F4CB1">
        <w:rPr>
          <w:b/>
        </w:rPr>
        <w:t xml:space="preserve"> сельсовет</w:t>
      </w:r>
      <w:r w:rsidR="007F4CB1">
        <w:rPr>
          <w:b/>
        </w:rPr>
        <w:t xml:space="preserve"> Новосергиевского района Оренбургской области</w:t>
      </w:r>
    </w:p>
    <w:p w:rsidR="00DD53D8" w:rsidRDefault="00DD53D8" w:rsidP="00DD53D8">
      <w:pPr>
        <w:ind w:right="3685"/>
        <w:jc w:val="both"/>
      </w:pPr>
    </w:p>
    <w:p w:rsidR="00DD53D8" w:rsidRDefault="00DD53D8" w:rsidP="00DD53D8">
      <w:pPr>
        <w:autoSpaceDE w:val="0"/>
        <w:jc w:val="both"/>
      </w:pPr>
      <w:r>
        <w:t xml:space="preserve">          В соответствии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</w:t>
      </w:r>
      <w:r w:rsidR="007F4CB1">
        <w:t>ипального образования Хуторской</w:t>
      </w:r>
      <w:r>
        <w:t xml:space="preserve"> сельсовет, на основании постано</w:t>
      </w:r>
      <w:r w:rsidR="007F4CB1">
        <w:t>вления администрации Хуторского сельсовета от 11.05.2021 № 15</w:t>
      </w:r>
      <w:r>
        <w:t>-п</w:t>
      </w:r>
      <w:r w:rsidR="007F4CB1">
        <w:t>.</w:t>
      </w:r>
      <w:r>
        <w:t xml:space="preserve"> «Об утверждении Порядка разработки и утверждения схемы размещения нестационарных торговых объектов на территории  муниц</w:t>
      </w:r>
      <w:r w:rsidR="007F4CB1">
        <w:t>ипального образования Хуторской</w:t>
      </w:r>
      <w:r>
        <w:t xml:space="preserve"> сельсовет</w:t>
      </w:r>
      <w:r w:rsidR="007F4CB1">
        <w:t xml:space="preserve"> Новосергиевского района Оренбургской области</w:t>
      </w:r>
      <w:r>
        <w:t>»:</w:t>
      </w:r>
    </w:p>
    <w:p w:rsidR="00DD53D8" w:rsidRDefault="00DD53D8" w:rsidP="00DD53D8">
      <w:pPr>
        <w:autoSpaceDE w:val="0"/>
        <w:ind w:firstLine="567"/>
        <w:jc w:val="both"/>
      </w:pPr>
      <w:r>
        <w:t xml:space="preserve">1. Утвердить Схему размещения нестационарных торговых объектов на </w:t>
      </w:r>
      <w:r w:rsidR="00616846">
        <w:t>территории муниципального</w:t>
      </w:r>
      <w:r w:rsidR="007F4CB1">
        <w:t xml:space="preserve"> образования Хуторской</w:t>
      </w:r>
      <w:r>
        <w:t xml:space="preserve"> сельсовет согласно приложению.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2. Контроль за исполнением настоящего постановления оставляю за собой.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3. Настоящее постановление вступает в силу после дня его обнародования и подлежит размещению на официальном сайте администрации муниц</w:t>
      </w:r>
      <w:r w:rsidR="007F4CB1">
        <w:rPr>
          <w:bCs w:val="0"/>
        </w:rPr>
        <w:t xml:space="preserve">ипального образования Хуторской </w:t>
      </w:r>
      <w:r w:rsidR="00616846">
        <w:rPr>
          <w:bCs w:val="0"/>
        </w:rPr>
        <w:t>сельсовет в</w:t>
      </w:r>
      <w:r>
        <w:rPr>
          <w:bCs w:val="0"/>
        </w:rPr>
        <w:t xml:space="preserve"> сети “Интернет”.</w:t>
      </w: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 xml:space="preserve">Глава </w:t>
      </w:r>
      <w:r w:rsidR="00616846">
        <w:rPr>
          <w:bCs w:val="0"/>
        </w:rPr>
        <w:t>администрации МО</w:t>
      </w:r>
      <w:r>
        <w:rPr>
          <w:bCs w:val="0"/>
        </w:rPr>
        <w:t xml:space="preserve">  </w:t>
      </w:r>
    </w:p>
    <w:p w:rsidR="00DD53D8" w:rsidRDefault="007F4CB1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Хуторской сельсовет</w:t>
      </w:r>
      <w:r w:rsidR="00DD53D8">
        <w:rPr>
          <w:bCs w:val="0"/>
        </w:rPr>
        <w:t xml:space="preserve">                                               </w:t>
      </w:r>
      <w:r>
        <w:rPr>
          <w:bCs w:val="0"/>
        </w:rPr>
        <w:t>С.А. Семенко</w:t>
      </w: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jc w:val="both"/>
        <w:rPr>
          <w:bCs w:val="0"/>
        </w:rPr>
      </w:pPr>
    </w:p>
    <w:p w:rsidR="00DD53D8" w:rsidRDefault="00DD53D8" w:rsidP="00DD53D8">
      <w:pPr>
        <w:shd w:val="clear" w:color="auto" w:fill="FFFFFF"/>
        <w:ind w:firstLine="567"/>
        <w:jc w:val="both"/>
        <w:rPr>
          <w:bCs w:val="0"/>
        </w:rPr>
      </w:pPr>
      <w:r>
        <w:rPr>
          <w:bCs w:val="0"/>
        </w:rPr>
        <w:t>Разослано: прокурору, в дело</w:t>
      </w:r>
    </w:p>
    <w:p w:rsidR="00DD53D8" w:rsidRDefault="00DD53D8" w:rsidP="00DD53D8">
      <w:pPr>
        <w:spacing w:line="276" w:lineRule="auto"/>
        <w:ind w:left="360"/>
        <w:jc w:val="right"/>
        <w:rPr>
          <w:bCs w:val="0"/>
          <w:lang w:eastAsia="en-US"/>
        </w:rPr>
      </w:pPr>
    </w:p>
    <w:p w:rsidR="00DD53D8" w:rsidRDefault="00DD53D8" w:rsidP="00DD53D8">
      <w:pPr>
        <w:rPr>
          <w:color w:val="444444"/>
        </w:rPr>
        <w:sectPr w:rsidR="00DD53D8">
          <w:pgSz w:w="11907" w:h="16840"/>
          <w:pgMar w:top="1134" w:right="851" w:bottom="1134" w:left="1701" w:header="720" w:footer="720" w:gutter="0"/>
          <w:cols w:space="720"/>
        </w:sectPr>
      </w:pPr>
    </w:p>
    <w:p w:rsidR="00DD53D8" w:rsidRPr="00DD53D8" w:rsidRDefault="00DD53D8" w:rsidP="00DD53D8">
      <w:pPr>
        <w:shd w:val="clear" w:color="auto" w:fill="FFFFFF"/>
        <w:jc w:val="right"/>
        <w:textAlignment w:val="baseline"/>
      </w:pPr>
      <w:r w:rsidRPr="00DD53D8">
        <w:lastRenderedPageBreak/>
        <w:t xml:space="preserve">Приложение  </w:t>
      </w:r>
    </w:p>
    <w:p w:rsidR="00DD53D8" w:rsidRDefault="00DD53D8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616846" w:rsidRPr="00DD53D8" w:rsidRDefault="00616846" w:rsidP="00DD53D8">
      <w:pPr>
        <w:shd w:val="clear" w:color="auto" w:fill="FFFFFF"/>
        <w:jc w:val="right"/>
        <w:textAlignment w:val="baseline"/>
      </w:pPr>
      <w:r>
        <w:t>муниципального образования</w:t>
      </w:r>
    </w:p>
    <w:p w:rsidR="00DD53D8" w:rsidRPr="00DD53D8" w:rsidRDefault="00616846" w:rsidP="00DD53D8">
      <w:pPr>
        <w:shd w:val="clear" w:color="auto" w:fill="FFFFFF"/>
        <w:jc w:val="right"/>
        <w:textAlignment w:val="baseline"/>
      </w:pPr>
      <w:r>
        <w:t>Хуторской сельсовет</w:t>
      </w:r>
      <w:r w:rsidR="00DD53D8" w:rsidRPr="00DD53D8">
        <w:t xml:space="preserve">  </w:t>
      </w:r>
    </w:p>
    <w:p w:rsidR="00DD53D8" w:rsidRPr="00DD53D8" w:rsidRDefault="006E78C7" w:rsidP="00DD53D8">
      <w:pPr>
        <w:shd w:val="clear" w:color="auto" w:fill="FFFFFF"/>
        <w:jc w:val="right"/>
        <w:textAlignment w:val="baseline"/>
      </w:pPr>
      <w:r>
        <w:t xml:space="preserve">от </w:t>
      </w:r>
      <w:bookmarkStart w:id="0" w:name="_GoBack"/>
      <w:bookmarkEnd w:id="0"/>
      <w:r w:rsidR="005D49CB">
        <w:t>11.05.2021 №</w:t>
      </w:r>
      <w:r w:rsidR="00616846">
        <w:t xml:space="preserve"> 15</w:t>
      </w:r>
      <w:r w:rsidR="00DD53D8" w:rsidRPr="00DD53D8">
        <w:t>-п</w:t>
      </w:r>
      <w:r w:rsidR="00616846">
        <w:t>.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Схема размещения нестационарных торговых объектов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>на территории муниц</w:t>
      </w:r>
      <w:r w:rsidR="00616846">
        <w:rPr>
          <w:b/>
          <w:bCs w:val="0"/>
          <w:sz w:val="24"/>
          <w:szCs w:val="24"/>
          <w:u w:val="single"/>
        </w:rPr>
        <w:t>ипального образования Хуторской</w:t>
      </w:r>
      <w:r>
        <w:rPr>
          <w:b/>
          <w:bCs w:val="0"/>
          <w:sz w:val="24"/>
          <w:szCs w:val="24"/>
          <w:u w:val="single"/>
        </w:rPr>
        <w:t xml:space="preserve"> сельсовет</w:t>
      </w:r>
    </w:p>
    <w:p w:rsidR="00DD53D8" w:rsidRDefault="00DD53D8" w:rsidP="00DD53D8">
      <w:pPr>
        <w:shd w:val="clear" w:color="auto" w:fill="FFFFFF"/>
        <w:jc w:val="center"/>
        <w:textAlignment w:val="baseline"/>
        <w:rPr>
          <w:bCs w:val="0"/>
          <w:color w:val="444444"/>
          <w:sz w:val="24"/>
          <w:szCs w:val="24"/>
        </w:rPr>
      </w:pPr>
      <w:r>
        <w:rPr>
          <w:bCs w:val="0"/>
          <w:sz w:val="24"/>
          <w:szCs w:val="24"/>
        </w:rPr>
        <w:t>(наименование муниципального образования)</w:t>
      </w:r>
      <w:r>
        <w:rPr>
          <w:bCs w:val="0"/>
          <w:color w:val="444444"/>
          <w:sz w:val="24"/>
          <w:szCs w:val="24"/>
        </w:rPr>
        <w:br/>
      </w:r>
    </w:p>
    <w:tbl>
      <w:tblPr>
        <w:tblW w:w="14601" w:type="dxa"/>
        <w:tblInd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638"/>
        <w:gridCol w:w="1378"/>
        <w:gridCol w:w="1394"/>
        <w:gridCol w:w="1296"/>
        <w:gridCol w:w="1561"/>
        <w:gridCol w:w="793"/>
        <w:gridCol w:w="1480"/>
        <w:gridCol w:w="1349"/>
        <w:gridCol w:w="1394"/>
        <w:gridCol w:w="1777"/>
      </w:tblGrid>
      <w:tr w:rsidR="00DD53D8" w:rsidTr="006810D7">
        <w:trPr>
          <w:trHeight w:val="15"/>
        </w:trPr>
        <w:tc>
          <w:tcPr>
            <w:tcW w:w="54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3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hideMark/>
          </w:tcPr>
          <w:p w:rsidR="00DD53D8" w:rsidRDefault="00DD53D8">
            <w:pPr>
              <w:spacing w:after="200"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</w:tr>
      <w:tr w:rsidR="00DD53D8" w:rsidTr="006810D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DD53D8" w:rsidTr="006810D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11</w:t>
            </w:r>
          </w:p>
        </w:tc>
      </w:tr>
      <w:tr w:rsidR="00DD53D8" w:rsidTr="006810D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A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Оренбургская область</w:t>
            </w:r>
          </w:p>
          <w:p w:rsidR="007D44BA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lastRenderedPageBreak/>
              <w:t xml:space="preserve">Новосергиевский район </w:t>
            </w:r>
          </w:p>
          <w:p w:rsidR="007D44BA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с. Хуторка</w:t>
            </w:r>
          </w:p>
          <w:p w:rsidR="00DD53D8" w:rsidRDefault="00616846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ул. </w:t>
            </w:r>
            <w:r w:rsidR="007D44BA">
              <w:rPr>
                <w:bCs w:val="0"/>
                <w:sz w:val="18"/>
                <w:szCs w:val="18"/>
                <w:lang w:eastAsia="en-US"/>
              </w:rPr>
              <w:t>Советская возле</w:t>
            </w:r>
            <w:r w:rsidR="00DD53D8">
              <w:rPr>
                <w:bCs w:val="0"/>
                <w:sz w:val="18"/>
                <w:szCs w:val="18"/>
                <w:lang w:eastAsia="en-US"/>
              </w:rPr>
              <w:t xml:space="preserve"> </w:t>
            </w:r>
            <w:r>
              <w:rPr>
                <w:bCs w:val="0"/>
                <w:sz w:val="18"/>
                <w:szCs w:val="18"/>
                <w:lang w:eastAsia="en-US"/>
              </w:rPr>
              <w:t>отделения почты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4BA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52,2040</w:t>
            </w:r>
          </w:p>
          <w:p w:rsidR="007D44BA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53,8054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7D44BA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60</w:t>
            </w:r>
            <w:r w:rsidR="00DD53D8">
              <w:rPr>
                <w:bCs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D53D8">
              <w:rPr>
                <w:bCs w:val="0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3D8" w:rsidRDefault="00DD53D8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  <w:tr w:rsidR="006810D7" w:rsidTr="006810D7">
        <w:trPr>
          <w:trHeight w:val="194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Оренбургская область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Новосергиевский район 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с.Сузаново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ул. Советская возле </w:t>
            </w:r>
            <w:r>
              <w:rPr>
                <w:bCs w:val="0"/>
                <w:sz w:val="18"/>
                <w:szCs w:val="18"/>
                <w:lang w:eastAsia="en-US"/>
              </w:rPr>
              <w:t>Магазина «Казачок»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52,1286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53,8045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60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  <w:tr w:rsidR="006810D7" w:rsidTr="006810D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Оренбургская область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Новосергиевский район 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с.Васильевка</w:t>
            </w:r>
            <w:proofErr w:type="spellEnd"/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ул. </w:t>
            </w:r>
            <w:r>
              <w:rPr>
                <w:bCs w:val="0"/>
                <w:sz w:val="18"/>
                <w:szCs w:val="18"/>
                <w:lang w:eastAsia="en-US"/>
              </w:rPr>
              <w:t>Грейдерная</w:t>
            </w:r>
            <w:r>
              <w:rPr>
                <w:bCs w:val="0"/>
                <w:sz w:val="18"/>
                <w:szCs w:val="18"/>
                <w:lang w:eastAsia="en-US"/>
              </w:rPr>
              <w:t xml:space="preserve"> возле Магазина «</w:t>
            </w:r>
            <w:r>
              <w:rPr>
                <w:bCs w:val="0"/>
                <w:sz w:val="18"/>
                <w:szCs w:val="18"/>
                <w:lang w:eastAsia="en-US"/>
              </w:rPr>
              <w:t>Сельпо</w:t>
            </w:r>
            <w:r>
              <w:rPr>
                <w:bCs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52,1659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53,7563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30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кв.м</w:t>
            </w:r>
            <w:proofErr w:type="spellEnd"/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  <w:tr w:rsidR="006810D7" w:rsidTr="006810D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Оренбургская область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Новосергиевский район 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п.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Малахово</w:t>
            </w:r>
            <w:proofErr w:type="spellEnd"/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ул. </w:t>
            </w:r>
            <w:r>
              <w:rPr>
                <w:bCs w:val="0"/>
                <w:sz w:val="18"/>
                <w:szCs w:val="18"/>
                <w:lang w:eastAsia="en-US"/>
              </w:rPr>
              <w:t>Речная</w:t>
            </w:r>
            <w:r>
              <w:rPr>
                <w:bCs w:val="0"/>
                <w:sz w:val="18"/>
                <w:szCs w:val="18"/>
                <w:lang w:eastAsia="en-US"/>
              </w:rPr>
              <w:t xml:space="preserve"> возле Магазина «</w:t>
            </w:r>
            <w:r>
              <w:rPr>
                <w:bCs w:val="0"/>
                <w:sz w:val="18"/>
                <w:szCs w:val="18"/>
                <w:lang w:eastAsia="en-US"/>
              </w:rPr>
              <w:t>Сельпо</w:t>
            </w:r>
            <w:r>
              <w:rPr>
                <w:bCs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52,1598</w:t>
            </w:r>
          </w:p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53,7965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30кв.м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 xml:space="preserve">Продажа </w:t>
            </w:r>
            <w:proofErr w:type="spellStart"/>
            <w:r>
              <w:rPr>
                <w:bCs w:val="0"/>
                <w:sz w:val="18"/>
                <w:szCs w:val="18"/>
                <w:lang w:eastAsia="en-US"/>
              </w:rPr>
              <w:t>вещьтоваров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10D7" w:rsidRDefault="006810D7" w:rsidP="006810D7">
            <w:pPr>
              <w:spacing w:line="276" w:lineRule="auto"/>
              <w:jc w:val="center"/>
              <w:textAlignment w:val="baseline"/>
              <w:rPr>
                <w:bCs w:val="0"/>
                <w:sz w:val="18"/>
                <w:szCs w:val="18"/>
                <w:lang w:eastAsia="en-US"/>
              </w:rPr>
            </w:pPr>
            <w:r>
              <w:rPr>
                <w:bCs w:val="0"/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150EBF" w:rsidRDefault="00150EBF" w:rsidP="00DD53D8"/>
    <w:sectPr w:rsidR="00150EBF" w:rsidSect="006810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D8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0CA4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49CB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6846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0D7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44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4CB1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19CF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3B3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E7CC-3E20-4B73-9BF7-450EDC21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D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5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8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C7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2021-05-17T06:55:00Z</cp:lastPrinted>
  <dcterms:created xsi:type="dcterms:W3CDTF">2021-05-17T06:57:00Z</dcterms:created>
  <dcterms:modified xsi:type="dcterms:W3CDTF">2021-05-17T06:57:00Z</dcterms:modified>
</cp:coreProperties>
</file>