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B7" w:rsidRPr="00B42936" w:rsidRDefault="004869B7" w:rsidP="004869B7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АДМИНИСТРАЦИЯ</w:t>
      </w:r>
    </w:p>
    <w:p w:rsidR="004869B7" w:rsidRPr="00B42936" w:rsidRDefault="004869B7" w:rsidP="004869B7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МУНИЦИПАЛЬНОГО ОБРАЗОВАНИЯ</w:t>
      </w:r>
    </w:p>
    <w:p w:rsidR="004869B7" w:rsidRPr="00B42936" w:rsidRDefault="004869B7" w:rsidP="004869B7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ХУТОРСКОЙ СЕЛЬСОВЕТ</w:t>
      </w:r>
    </w:p>
    <w:p w:rsidR="004869B7" w:rsidRPr="00B42936" w:rsidRDefault="004869B7" w:rsidP="004869B7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НОВОСЕРГИЕВСКОГО РАЙОНА</w:t>
      </w:r>
    </w:p>
    <w:p w:rsidR="004869B7" w:rsidRPr="00B42936" w:rsidRDefault="004869B7" w:rsidP="004869B7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ОРЕНБУРГСКОЙ ОБЛАСТИ</w:t>
      </w:r>
    </w:p>
    <w:p w:rsidR="004869B7" w:rsidRPr="00B42936" w:rsidRDefault="004869B7" w:rsidP="004869B7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ПОСТАНОВЛЕНИЕ</w:t>
      </w:r>
    </w:p>
    <w:p w:rsidR="004869B7" w:rsidRPr="00B42936" w:rsidRDefault="004869B7" w:rsidP="004869B7">
      <w:pPr>
        <w:tabs>
          <w:tab w:val="left" w:pos="5529"/>
        </w:tabs>
        <w:ind w:right="3684"/>
        <w:jc w:val="center"/>
        <w:rPr>
          <w:b/>
          <w:bCs w:val="0"/>
        </w:rPr>
      </w:pPr>
    </w:p>
    <w:p w:rsidR="004869B7" w:rsidRPr="00B42936" w:rsidRDefault="004869B7" w:rsidP="004869B7">
      <w:pPr>
        <w:tabs>
          <w:tab w:val="left" w:pos="5529"/>
        </w:tabs>
        <w:ind w:right="3684"/>
        <w:jc w:val="center"/>
        <w:rPr>
          <w:bCs w:val="0"/>
          <w:u w:val="thick"/>
        </w:rPr>
      </w:pPr>
      <w:proofErr w:type="gramStart"/>
      <w:r>
        <w:rPr>
          <w:bCs w:val="0"/>
          <w:u w:val="thick"/>
        </w:rPr>
        <w:t>04.04.2024  г.</w:t>
      </w:r>
      <w:proofErr w:type="gramEnd"/>
      <w:r>
        <w:rPr>
          <w:bCs w:val="0"/>
          <w:u w:val="thick"/>
        </w:rPr>
        <w:t xml:space="preserve"> № 15</w:t>
      </w:r>
      <w:r w:rsidRPr="00B42936">
        <w:rPr>
          <w:bCs w:val="0"/>
          <w:u w:val="thick"/>
        </w:rPr>
        <w:t>-п</w:t>
      </w:r>
    </w:p>
    <w:p w:rsidR="004869B7" w:rsidRPr="00B42936" w:rsidRDefault="004869B7" w:rsidP="004869B7">
      <w:pPr>
        <w:tabs>
          <w:tab w:val="left" w:pos="5529"/>
        </w:tabs>
        <w:ind w:right="3684"/>
        <w:jc w:val="center"/>
        <w:rPr>
          <w:bCs w:val="0"/>
        </w:rPr>
      </w:pPr>
      <w:proofErr w:type="spellStart"/>
      <w:r w:rsidRPr="00B42936">
        <w:rPr>
          <w:bCs w:val="0"/>
        </w:rPr>
        <w:t>с.Хуторка</w:t>
      </w:r>
      <w:proofErr w:type="spellEnd"/>
    </w:p>
    <w:p w:rsidR="004869B7" w:rsidRPr="00B42936" w:rsidRDefault="004869B7" w:rsidP="004869B7">
      <w:pPr>
        <w:tabs>
          <w:tab w:val="left" w:pos="2925"/>
        </w:tabs>
        <w:ind w:left="720"/>
        <w:contextualSpacing/>
        <w:rPr>
          <w:bCs w:val="0"/>
        </w:rPr>
      </w:pPr>
      <w:r w:rsidRPr="00B42936">
        <w:rPr>
          <w:bCs w:val="0"/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04F459F1" wp14:editId="2D2B15D8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D28C5" id="Прямая соединительная линия 72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IIVw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KT10gh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F1C826" wp14:editId="1E983AFD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440EA" id="Прямая соединительная линия 71" o:spid="_x0000_s1026" style="position:absolute;flip:x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511BC5F0" wp14:editId="318573B6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80840" id="Прямая соединительная линия 70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KYVgIAAGYEAAAOAAAAZHJzL2Uyb0RvYy54bWysVM1uEzEQviPxDtbe091NlzR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rO3KY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67B4D9B1" wp14:editId="20104D92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49CE1" id="Прямая соединительная линия 69" o:spid="_x0000_s1026" style="position:absolute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DuUmly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B42936">
        <w:rPr>
          <w:bCs w:val="0"/>
        </w:rPr>
        <w:tab/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2C7C8D97" wp14:editId="4150B27F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496" name="Прямая соединительная линия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7BF3B" id="Прямая соединительная линия 496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NjGpn5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</w:rPr>
        <w:t xml:space="preserve">                     </w:t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4FDC8768" wp14:editId="5A436F6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493" name="Прямая соединительная линия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5DE21" id="Прямая соединительная линия 493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W7zzfV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4869B7" w:rsidRDefault="004869B7" w:rsidP="004869B7">
      <w:pPr>
        <w:rPr>
          <w:bCs w:val="0"/>
          <w:sz w:val="24"/>
          <w:szCs w:val="24"/>
        </w:rPr>
      </w:pPr>
      <w:r w:rsidRPr="00B42936">
        <w:rPr>
          <w:bCs w:val="0"/>
          <w:sz w:val="24"/>
          <w:szCs w:val="24"/>
        </w:rPr>
        <w:t xml:space="preserve">О </w:t>
      </w:r>
      <w:r>
        <w:rPr>
          <w:bCs w:val="0"/>
          <w:sz w:val="24"/>
          <w:szCs w:val="24"/>
        </w:rPr>
        <w:t xml:space="preserve">проведении месячника по благоустройству, </w:t>
      </w:r>
    </w:p>
    <w:p w:rsidR="004869B7" w:rsidRDefault="004869B7" w:rsidP="004869B7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улучшению санитарного состояния и озеленению на </w:t>
      </w:r>
    </w:p>
    <w:p w:rsidR="004869B7" w:rsidRDefault="004869B7" w:rsidP="004869B7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территории Хуторского сельсовета Новосергиевского</w:t>
      </w:r>
    </w:p>
    <w:p w:rsidR="004869B7" w:rsidRDefault="004869B7" w:rsidP="004869B7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района Оренбургской области</w:t>
      </w:r>
    </w:p>
    <w:p w:rsidR="004869B7" w:rsidRDefault="004869B7" w:rsidP="004869B7">
      <w:pPr>
        <w:rPr>
          <w:bCs w:val="0"/>
          <w:sz w:val="24"/>
          <w:szCs w:val="24"/>
        </w:rPr>
      </w:pPr>
    </w:p>
    <w:p w:rsidR="004869B7" w:rsidRDefault="004869B7" w:rsidP="004869B7">
      <w:pPr>
        <w:rPr>
          <w:bCs w:val="0"/>
          <w:sz w:val="24"/>
          <w:szCs w:val="24"/>
        </w:rPr>
      </w:pPr>
    </w:p>
    <w:p w:rsidR="004869B7" w:rsidRDefault="004869B7" w:rsidP="004869B7">
      <w:pPr>
        <w:rPr>
          <w:bCs w:val="0"/>
          <w:sz w:val="24"/>
          <w:szCs w:val="24"/>
        </w:rPr>
      </w:pPr>
    </w:p>
    <w:p w:rsidR="004869B7" w:rsidRPr="00B42936" w:rsidRDefault="004869B7" w:rsidP="004869B7">
      <w:pPr>
        <w:rPr>
          <w:bCs w:val="0"/>
          <w:sz w:val="24"/>
          <w:szCs w:val="24"/>
        </w:rPr>
      </w:pPr>
    </w:p>
    <w:p w:rsidR="004869B7" w:rsidRPr="004869B7" w:rsidRDefault="004869B7" w:rsidP="004869B7">
      <w:pPr>
        <w:rPr>
          <w:bCs w:val="0"/>
        </w:rPr>
      </w:pPr>
      <w:r w:rsidRPr="004869B7">
        <w:rPr>
          <w:b/>
          <w:bCs w:val="0"/>
        </w:rPr>
        <w:t xml:space="preserve">          </w:t>
      </w:r>
      <w:r w:rsidRPr="004869B7">
        <w:rPr>
          <w:bCs w:val="0"/>
        </w:rPr>
        <w:t>На основании Постановления главы администрации Новосе</w:t>
      </w:r>
      <w:r>
        <w:rPr>
          <w:bCs w:val="0"/>
        </w:rPr>
        <w:t xml:space="preserve">ргиевского </w:t>
      </w:r>
      <w:proofErr w:type="gramStart"/>
      <w:r>
        <w:rPr>
          <w:bCs w:val="0"/>
        </w:rPr>
        <w:t>района  от</w:t>
      </w:r>
      <w:proofErr w:type="gramEnd"/>
      <w:r>
        <w:rPr>
          <w:bCs w:val="0"/>
        </w:rPr>
        <w:t xml:space="preserve"> 03.04.2024 г. № 237</w:t>
      </w:r>
      <w:r w:rsidRPr="004869B7">
        <w:rPr>
          <w:bCs w:val="0"/>
        </w:rPr>
        <w:t>-п « О проведении в Новосергиевском районе месячника по благоустройству, улучшению санитарного состояния и озеленению населенных пунктов» , в целях обеспечения надлежащего санитарного состояния населенного пункта:</w:t>
      </w:r>
    </w:p>
    <w:p w:rsidR="004869B7" w:rsidRPr="004869B7" w:rsidRDefault="004869B7" w:rsidP="004869B7">
      <w:pPr>
        <w:numPr>
          <w:ilvl w:val="0"/>
          <w:numId w:val="1"/>
        </w:numPr>
        <w:spacing w:after="200" w:line="276" w:lineRule="auto"/>
        <w:rPr>
          <w:bCs w:val="0"/>
        </w:rPr>
      </w:pPr>
      <w:r>
        <w:rPr>
          <w:bCs w:val="0"/>
        </w:rPr>
        <w:t>Объявить с 08 апреля 2024</w:t>
      </w:r>
      <w:r w:rsidRPr="004869B7">
        <w:rPr>
          <w:bCs w:val="0"/>
        </w:rPr>
        <w:t xml:space="preserve"> года месячник по благоустройству, улучшению санитарного состояния и озеленению села.</w:t>
      </w:r>
    </w:p>
    <w:p w:rsidR="004869B7" w:rsidRPr="004869B7" w:rsidRDefault="004869B7" w:rsidP="004869B7">
      <w:pPr>
        <w:numPr>
          <w:ilvl w:val="0"/>
          <w:numId w:val="1"/>
        </w:numPr>
        <w:spacing w:after="200" w:line="276" w:lineRule="auto"/>
        <w:rPr>
          <w:b/>
          <w:bCs w:val="0"/>
        </w:rPr>
      </w:pPr>
      <w:proofErr w:type="gramStart"/>
      <w:r>
        <w:rPr>
          <w:bCs w:val="0"/>
        </w:rPr>
        <w:t>Считать,  с</w:t>
      </w:r>
      <w:proofErr w:type="gramEnd"/>
      <w:r>
        <w:rPr>
          <w:bCs w:val="0"/>
        </w:rPr>
        <w:t xml:space="preserve"> 08 апреля 2024 по 08 мая 2024</w:t>
      </w:r>
      <w:r w:rsidRPr="004869B7">
        <w:rPr>
          <w:bCs w:val="0"/>
        </w:rPr>
        <w:t xml:space="preserve"> года, </w:t>
      </w:r>
      <w:r w:rsidRPr="004869B7">
        <w:rPr>
          <w:b/>
          <w:bCs w:val="0"/>
        </w:rPr>
        <w:t xml:space="preserve">каждую пятницу недели санитарным днем. </w:t>
      </w:r>
    </w:p>
    <w:p w:rsidR="004869B7" w:rsidRPr="004869B7" w:rsidRDefault="004869B7" w:rsidP="004869B7">
      <w:pPr>
        <w:numPr>
          <w:ilvl w:val="0"/>
          <w:numId w:val="1"/>
        </w:numPr>
        <w:spacing w:after="200" w:line="276" w:lineRule="auto"/>
        <w:rPr>
          <w:bCs w:val="0"/>
        </w:rPr>
      </w:pPr>
      <w:r w:rsidRPr="004869B7">
        <w:rPr>
          <w:bCs w:val="0"/>
        </w:rPr>
        <w:t>Каждому домовладельцу провести санитарную очистку подворья и прилежащей территории, вывести мусор и бытовые отходы от приусадебных участков.</w:t>
      </w:r>
    </w:p>
    <w:p w:rsidR="004869B7" w:rsidRPr="004869B7" w:rsidRDefault="004869B7" w:rsidP="004869B7">
      <w:pPr>
        <w:numPr>
          <w:ilvl w:val="0"/>
          <w:numId w:val="1"/>
        </w:numPr>
        <w:spacing w:after="200" w:line="276" w:lineRule="auto"/>
        <w:rPr>
          <w:bCs w:val="0"/>
        </w:rPr>
      </w:pPr>
      <w:r w:rsidRPr="004869B7">
        <w:rPr>
          <w:bCs w:val="0"/>
        </w:rPr>
        <w:t>Руководителям организаций, учреждений (школа, больница, почта, ДК, магазины) организовать проведение в своих трудовых коллективах в период месячника, субботников по благоустройству и наведению санитарного порядка.</w:t>
      </w:r>
    </w:p>
    <w:p w:rsidR="004869B7" w:rsidRPr="004869B7" w:rsidRDefault="004869B7" w:rsidP="004869B7">
      <w:pPr>
        <w:numPr>
          <w:ilvl w:val="0"/>
          <w:numId w:val="1"/>
        </w:numPr>
        <w:spacing w:after="200" w:line="276" w:lineRule="auto"/>
        <w:rPr>
          <w:bCs w:val="0"/>
        </w:rPr>
      </w:pPr>
      <w:r w:rsidRPr="004869B7">
        <w:rPr>
          <w:bCs w:val="0"/>
        </w:rPr>
        <w:t>В период месячника провести субботники по благоустройству и наведению санитарного порядка на территории кладбищ.</w:t>
      </w:r>
    </w:p>
    <w:p w:rsidR="004869B7" w:rsidRPr="004869B7" w:rsidRDefault="004869B7" w:rsidP="004869B7">
      <w:pPr>
        <w:numPr>
          <w:ilvl w:val="0"/>
          <w:numId w:val="1"/>
        </w:numPr>
        <w:spacing w:after="200" w:line="276" w:lineRule="auto"/>
        <w:rPr>
          <w:bCs w:val="0"/>
        </w:rPr>
      </w:pPr>
      <w:r w:rsidRPr="004869B7">
        <w:rPr>
          <w:bCs w:val="0"/>
        </w:rPr>
        <w:t>Контроль над исполнением настоящего постановления оставляю за собой.</w:t>
      </w:r>
    </w:p>
    <w:p w:rsidR="004869B7" w:rsidRPr="002A4917" w:rsidRDefault="002A4917" w:rsidP="002A4917">
      <w:pPr>
        <w:pStyle w:val="a3"/>
        <w:numPr>
          <w:ilvl w:val="0"/>
          <w:numId w:val="1"/>
        </w:numPr>
        <w:rPr>
          <w:bCs w:val="0"/>
        </w:rPr>
      </w:pPr>
      <w:proofErr w:type="gramStart"/>
      <w:r>
        <w:rPr>
          <w:bCs w:val="0"/>
        </w:rPr>
        <w:lastRenderedPageBreak/>
        <w:t xml:space="preserve">Постановление </w:t>
      </w:r>
      <w:bookmarkStart w:id="0" w:name="_GoBack"/>
      <w:bookmarkEnd w:id="0"/>
      <w:r w:rsidRPr="002A4917">
        <w:rPr>
          <w:bCs w:val="0"/>
        </w:rPr>
        <w:t xml:space="preserve"> вступает</w:t>
      </w:r>
      <w:proofErr w:type="gramEnd"/>
      <w:r w:rsidRPr="002A4917">
        <w:rPr>
          <w:bCs w:val="0"/>
        </w:rPr>
        <w:t xml:space="preserve">  в силу со дня его подписания, подлежит опубликованию в информационном бюллетене «Муниципальный вестник Хуторского сельсовета» и размещению на официальном сайте муниципального образования Хуторской сельсовет Новосергиевского района Оренбургской области.</w:t>
      </w:r>
    </w:p>
    <w:p w:rsidR="002A4917" w:rsidRPr="004869B7" w:rsidRDefault="002A4917" w:rsidP="004869B7">
      <w:pPr>
        <w:ind w:left="360"/>
        <w:rPr>
          <w:bCs w:val="0"/>
        </w:rPr>
      </w:pPr>
    </w:p>
    <w:p w:rsidR="004869B7" w:rsidRPr="004869B7" w:rsidRDefault="004869B7" w:rsidP="004869B7">
      <w:pPr>
        <w:rPr>
          <w:bCs w:val="0"/>
        </w:rPr>
      </w:pPr>
      <w:r w:rsidRPr="004869B7">
        <w:rPr>
          <w:bCs w:val="0"/>
        </w:rPr>
        <w:t xml:space="preserve">          Глава администрации</w:t>
      </w:r>
    </w:p>
    <w:p w:rsidR="004869B7" w:rsidRPr="004869B7" w:rsidRDefault="004869B7" w:rsidP="004869B7">
      <w:pPr>
        <w:rPr>
          <w:bCs w:val="0"/>
        </w:rPr>
      </w:pPr>
      <w:r w:rsidRPr="004869B7">
        <w:rPr>
          <w:bCs w:val="0"/>
        </w:rPr>
        <w:t xml:space="preserve">          Хуторской сельсовет                                               С.А. Семенко </w:t>
      </w:r>
    </w:p>
    <w:p w:rsidR="004869B7" w:rsidRPr="004869B7" w:rsidRDefault="004869B7" w:rsidP="004869B7">
      <w:pPr>
        <w:rPr>
          <w:bCs w:val="0"/>
        </w:rPr>
      </w:pPr>
    </w:p>
    <w:p w:rsidR="004869B7" w:rsidRPr="004869B7" w:rsidRDefault="004869B7" w:rsidP="004869B7">
      <w:pPr>
        <w:rPr>
          <w:bCs w:val="0"/>
        </w:rPr>
      </w:pPr>
      <w:r w:rsidRPr="004869B7">
        <w:rPr>
          <w:bCs w:val="0"/>
        </w:rPr>
        <w:t xml:space="preserve">     </w:t>
      </w:r>
    </w:p>
    <w:p w:rsidR="004869B7" w:rsidRPr="004869B7" w:rsidRDefault="004869B7" w:rsidP="004869B7">
      <w:pPr>
        <w:rPr>
          <w:bCs w:val="0"/>
        </w:rPr>
      </w:pPr>
      <w:r w:rsidRPr="004869B7">
        <w:rPr>
          <w:bCs w:val="0"/>
        </w:rPr>
        <w:t xml:space="preserve">       Разослано: прокурору, в дело, МОБУ «Хуторская СОШ», МОБУ «</w:t>
      </w:r>
      <w:proofErr w:type="spellStart"/>
      <w:r w:rsidRPr="004869B7">
        <w:rPr>
          <w:bCs w:val="0"/>
        </w:rPr>
        <w:t>Сузановская</w:t>
      </w:r>
      <w:proofErr w:type="spellEnd"/>
      <w:r w:rsidRPr="004869B7">
        <w:rPr>
          <w:bCs w:val="0"/>
        </w:rPr>
        <w:t xml:space="preserve"> СОШ</w:t>
      </w:r>
      <w:proofErr w:type="gramStart"/>
      <w:r w:rsidRPr="004869B7">
        <w:rPr>
          <w:bCs w:val="0"/>
        </w:rPr>
        <w:t>» ,</w:t>
      </w:r>
      <w:proofErr w:type="gramEnd"/>
      <w:r w:rsidRPr="004869B7">
        <w:rPr>
          <w:bCs w:val="0"/>
        </w:rPr>
        <w:t xml:space="preserve"> отделение почтовой связи,  СДК,  частные магазины,  по улицам, ФАП с. Хуторка, ФАП с. Сузаново, ФАП п. Малахово</w:t>
      </w:r>
    </w:p>
    <w:p w:rsidR="004869B7" w:rsidRPr="004869B7" w:rsidRDefault="004869B7" w:rsidP="004869B7">
      <w:pPr>
        <w:widowControl w:val="0"/>
        <w:tabs>
          <w:tab w:val="left" w:pos="4095"/>
        </w:tabs>
        <w:jc w:val="both"/>
        <w:rPr>
          <w:b/>
        </w:rPr>
      </w:pPr>
    </w:p>
    <w:p w:rsidR="004869B7" w:rsidRPr="004869B7" w:rsidRDefault="004869B7" w:rsidP="004869B7">
      <w:pPr>
        <w:spacing w:after="200" w:line="276" w:lineRule="auto"/>
        <w:rPr>
          <w:rFonts w:ascii="Calibri" w:eastAsia="Calibri" w:hAnsi="Calibri"/>
          <w:bCs w:val="0"/>
          <w:sz w:val="22"/>
          <w:szCs w:val="22"/>
          <w:lang w:eastAsia="en-US"/>
        </w:rPr>
      </w:pPr>
    </w:p>
    <w:p w:rsidR="001E7390" w:rsidRDefault="001E7390"/>
    <w:sectPr w:rsidR="001E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223A8"/>
    <w:multiLevelType w:val="hybridMultilevel"/>
    <w:tmpl w:val="541E52D0"/>
    <w:lvl w:ilvl="0" w:tplc="5C209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7BA9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5EA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3E7E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0BE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C9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5872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829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5860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79"/>
    <w:rsid w:val="001E7390"/>
    <w:rsid w:val="002A4917"/>
    <w:rsid w:val="004869B7"/>
    <w:rsid w:val="0057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34A12-7627-4EFE-AF61-89892770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9B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2024-04-04T03:30:00Z</dcterms:created>
  <dcterms:modified xsi:type="dcterms:W3CDTF">2024-04-04T03:36:00Z</dcterms:modified>
</cp:coreProperties>
</file>