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3F" w:rsidRPr="00E3723F" w:rsidRDefault="00E3723F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bookmarkStart w:id="0" w:name="_GoBack"/>
      <w:bookmarkEnd w:id="0"/>
      <w:r w:rsidRPr="00E3723F">
        <w:rPr>
          <w:rFonts w:ascii="clear_sans_lightregular" w:hAnsi="clear_sans_lightregular"/>
          <w:color w:val="000000"/>
          <w:sz w:val="28"/>
          <w:szCs w:val="28"/>
        </w:rPr>
        <w:t>При аномально низких темпер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а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турах воздуха во избежание пер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е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охлаждения и обморожения рекоме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н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 xml:space="preserve">дуется </w:t>
      </w:r>
      <w:r w:rsidRPr="00522050">
        <w:rPr>
          <w:i/>
          <w:color w:val="FF0000"/>
          <w:sz w:val="28"/>
          <w:szCs w:val="28"/>
        </w:rPr>
        <w:t>без необходимости не вых</w:t>
      </w:r>
      <w:r w:rsidRPr="00522050">
        <w:rPr>
          <w:i/>
          <w:color w:val="FF0000"/>
          <w:sz w:val="28"/>
          <w:szCs w:val="28"/>
        </w:rPr>
        <w:t>о</w:t>
      </w:r>
      <w:r w:rsidRPr="00522050">
        <w:rPr>
          <w:i/>
          <w:color w:val="FF0000"/>
          <w:sz w:val="28"/>
          <w:szCs w:val="28"/>
        </w:rPr>
        <w:t>дить на улицу, избегать пребывания на улице детей и домашних живо</w:t>
      </w:r>
      <w:r w:rsidRPr="00522050">
        <w:rPr>
          <w:i/>
          <w:color w:val="FF0000"/>
          <w:sz w:val="28"/>
          <w:szCs w:val="28"/>
        </w:rPr>
        <w:t>т</w:t>
      </w:r>
      <w:r w:rsidRPr="00522050">
        <w:rPr>
          <w:i/>
          <w:color w:val="FF0000"/>
          <w:sz w:val="28"/>
          <w:szCs w:val="28"/>
        </w:rPr>
        <w:t>ных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 xml:space="preserve">. </w:t>
      </w:r>
    </w:p>
    <w:p w:rsidR="00522050" w:rsidRDefault="006423A2" w:rsidP="00E3723F">
      <w:pPr>
        <w:spacing w:line="216" w:lineRule="auto"/>
        <w:ind w:firstLine="510"/>
        <w:jc w:val="both"/>
        <w:rPr>
          <w:rFonts w:ascii="clear_sans_lightregular" w:hAnsi="clear_sans_lightregular"/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876425" cy="1238250"/>
            <wp:effectExtent l="0" t="0" r="9525" b="0"/>
            <wp:docPr id="1" name="Рисунок 1" descr="k2_items_src_ee9cf426f3a66d073836f01605d97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2_items_src_ee9cf426f3a66d073836f01605d97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E5" w:rsidRDefault="00790CE5" w:rsidP="00E3723F">
      <w:pPr>
        <w:spacing w:line="216" w:lineRule="auto"/>
        <w:ind w:firstLine="510"/>
        <w:jc w:val="both"/>
        <w:rPr>
          <w:rFonts w:ascii="clear_sans_lightregular" w:hAnsi="clear_sans_lightregular"/>
          <w:b/>
          <w:i/>
          <w:color w:val="FF0000"/>
          <w:sz w:val="28"/>
          <w:szCs w:val="28"/>
        </w:rPr>
      </w:pPr>
    </w:p>
    <w:p w:rsidR="00E3723F" w:rsidRPr="00E3723F" w:rsidRDefault="00E3723F" w:rsidP="00E3723F">
      <w:pPr>
        <w:spacing w:line="216" w:lineRule="auto"/>
        <w:ind w:firstLine="510"/>
        <w:jc w:val="both"/>
        <w:rPr>
          <w:rFonts w:ascii="clear_sans_lightregular" w:hAnsi="clear_sans_lightregular"/>
          <w:b/>
          <w:i/>
          <w:color w:val="FF0000"/>
          <w:sz w:val="28"/>
          <w:szCs w:val="28"/>
        </w:rPr>
      </w:pPr>
      <w:r w:rsidRPr="00E3723F">
        <w:rPr>
          <w:rFonts w:ascii="clear_sans_lightregular" w:hAnsi="clear_sans_lightregular"/>
          <w:b/>
          <w:i/>
          <w:color w:val="FF0000"/>
          <w:sz w:val="28"/>
          <w:szCs w:val="28"/>
        </w:rPr>
        <w:t>Чтобы избежать переохлажд</w:t>
      </w:r>
      <w:r w:rsidRPr="00E3723F">
        <w:rPr>
          <w:rFonts w:ascii="clear_sans_lightregular" w:hAnsi="clear_sans_lightregular"/>
          <w:b/>
          <w:i/>
          <w:color w:val="FF0000"/>
          <w:sz w:val="28"/>
          <w:szCs w:val="28"/>
        </w:rPr>
        <w:t>е</w:t>
      </w:r>
      <w:r w:rsidRPr="00E3723F">
        <w:rPr>
          <w:rFonts w:ascii="clear_sans_lightregular" w:hAnsi="clear_sans_lightregular"/>
          <w:b/>
          <w:i/>
          <w:color w:val="FF0000"/>
          <w:sz w:val="28"/>
          <w:szCs w:val="28"/>
        </w:rPr>
        <w:t xml:space="preserve">ния: </w:t>
      </w:r>
    </w:p>
    <w:p w:rsidR="00E3723F" w:rsidRDefault="00E3723F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E3723F">
        <w:rPr>
          <w:rFonts w:ascii="clear_sans_lightregular" w:hAnsi="clear_sans_lightregular"/>
          <w:color w:val="000000"/>
          <w:sz w:val="28"/>
          <w:szCs w:val="28"/>
        </w:rPr>
        <w:t>- одевайтесь многослойно – пр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о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 xml:space="preserve">слойки воздуха удерживают тепло; </w:t>
      </w:r>
    </w:p>
    <w:p w:rsidR="00522050" w:rsidRDefault="006423A2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noProof/>
          <w:color w:val="000000"/>
          <w:sz w:val="28"/>
          <w:szCs w:val="28"/>
        </w:rPr>
        <w:drawing>
          <wp:inline distT="0" distB="0" distL="0" distR="0">
            <wp:extent cx="1924050" cy="1085850"/>
            <wp:effectExtent l="0" t="0" r="0" b="0"/>
            <wp:docPr id="2" name="Рисунок 4" descr="C:\Users\Преподавательская 1\Desktop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реподавательская 1\Desktop\Зи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50" w:rsidRPr="00E3723F" w:rsidRDefault="00522050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</w:p>
    <w:p w:rsidR="00522050" w:rsidRDefault="00E3723F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E3723F">
        <w:rPr>
          <w:rFonts w:ascii="clear_sans_lightregular" w:hAnsi="clear_sans_lightregular"/>
          <w:color w:val="000000"/>
          <w:sz w:val="28"/>
          <w:szCs w:val="28"/>
        </w:rPr>
        <w:t>- носите теплые стельки и ше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р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стяные носки – они впитывают влагу, о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с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тавляя ноги сухими;</w:t>
      </w:r>
    </w:p>
    <w:p w:rsidR="003D652B" w:rsidRDefault="003D652B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</w:p>
    <w:p w:rsidR="00522050" w:rsidRDefault="00D102B1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noProof/>
          <w:color w:val="000000"/>
          <w:sz w:val="28"/>
          <w:szCs w:val="28"/>
        </w:rPr>
        <w:t xml:space="preserve"> </w:t>
      </w:r>
      <w:r w:rsidR="006423A2">
        <w:rPr>
          <w:rFonts w:ascii="clear_sans_lightregular" w:hAnsi="clear_sans_lightregular"/>
          <w:noProof/>
          <w:color w:val="000000"/>
          <w:sz w:val="28"/>
          <w:szCs w:val="28"/>
        </w:rPr>
        <w:drawing>
          <wp:inline distT="0" distB="0" distL="0" distR="0">
            <wp:extent cx="1085850" cy="1085850"/>
            <wp:effectExtent l="0" t="0" r="0" b="0"/>
            <wp:docPr id="3" name="Рисунок 5" descr="https://cs1.livemaster.ru/storage/75/4f/7944dc214f81d96896a8cba1eanx--aksessuary-noski-sherstyanye-muzhskie-zhenskie-det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cs1.livemaster.ru/storage/75/4f/7944dc214f81d96896a8cba1eanx--aksessuary-noski-sherstyanye-muzhskie-zhenskie-detsk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ear_sans_lightregular" w:hAnsi="clear_sans_lightregular"/>
          <w:noProof/>
          <w:color w:val="000000"/>
          <w:sz w:val="28"/>
          <w:szCs w:val="28"/>
        </w:rPr>
        <w:t xml:space="preserve">  </w:t>
      </w:r>
      <w:r w:rsidR="006423A2">
        <w:rPr>
          <w:rFonts w:ascii="clear_sans_lightregular" w:hAnsi="clear_sans_lightregular"/>
          <w:noProof/>
          <w:color w:val="000000"/>
          <w:sz w:val="28"/>
          <w:szCs w:val="28"/>
        </w:rPr>
        <w:drawing>
          <wp:inline distT="0" distB="0" distL="0" distR="0">
            <wp:extent cx="1000125" cy="1047750"/>
            <wp:effectExtent l="0" t="0" r="9525" b="0"/>
            <wp:docPr id="4" name="Рисунок 8" descr="https://teleporto.ru/images/detailed/10626/bbcfd67d-51b3-11e3-b06b-001e670f30c6_bbcfd685-51b3-11e3-b06b-001e670f30c6.jpg?t=145977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teleporto.ru/images/detailed/10626/bbcfd67d-51b3-11e3-b06b-001e670f30c6_bbcfd685-51b3-11e3-b06b-001e670f30c6.jpg?t=14597783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3F" w:rsidRPr="00E3723F" w:rsidRDefault="00E3723F" w:rsidP="00E3723F">
      <w:pPr>
        <w:spacing w:line="216" w:lineRule="auto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E3723F">
        <w:rPr>
          <w:rFonts w:ascii="clear_sans_lightregular" w:hAnsi="clear_sans_lightregular"/>
          <w:color w:val="000000"/>
          <w:sz w:val="28"/>
          <w:szCs w:val="28"/>
        </w:rPr>
        <w:lastRenderedPageBreak/>
        <w:t xml:space="preserve"> </w:t>
      </w:r>
    </w:p>
    <w:p w:rsidR="00E3723F" w:rsidRDefault="00E3723F" w:rsidP="00E3723F">
      <w:pPr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E3723F">
        <w:rPr>
          <w:rFonts w:ascii="clear_sans_lightregular" w:hAnsi="clear_sans_lightregular"/>
          <w:color w:val="000000"/>
          <w:sz w:val="28"/>
          <w:szCs w:val="28"/>
        </w:rPr>
        <w:t>- не выходите на мороз без те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п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лых варежек, головного убора и ша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р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 xml:space="preserve">фа; </w:t>
      </w:r>
    </w:p>
    <w:p w:rsidR="00D102B1" w:rsidRDefault="006423A2" w:rsidP="003D652B">
      <w:pPr>
        <w:jc w:val="center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noProof/>
          <w:color w:val="000000"/>
          <w:sz w:val="28"/>
          <w:szCs w:val="28"/>
        </w:rPr>
        <w:drawing>
          <wp:inline distT="0" distB="0" distL="0" distR="0">
            <wp:extent cx="1657350" cy="1143000"/>
            <wp:effectExtent l="0" t="0" r="0" b="0"/>
            <wp:docPr id="5" name="Рисунок 25" descr="C:\Users\Преподавательская 1\Desktop\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Преподавательская 1\Desktop\ва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B1" w:rsidRPr="00E3723F" w:rsidRDefault="00D102B1" w:rsidP="00E3723F">
      <w:pPr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</w:p>
    <w:p w:rsidR="00A96FDB" w:rsidRDefault="00E3723F" w:rsidP="00E3723F">
      <w:pPr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E3723F">
        <w:rPr>
          <w:rFonts w:ascii="clear_sans_lightregular" w:hAnsi="clear_sans_lightregular"/>
          <w:color w:val="000000"/>
          <w:sz w:val="28"/>
          <w:szCs w:val="28"/>
        </w:rPr>
        <w:t>- необходимы постоянные акти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в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ные дв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и</w:t>
      </w:r>
      <w:r w:rsidRPr="00E3723F">
        <w:rPr>
          <w:rFonts w:ascii="clear_sans_lightregular" w:hAnsi="clear_sans_lightregular"/>
          <w:color w:val="000000"/>
          <w:sz w:val="28"/>
          <w:szCs w:val="28"/>
        </w:rPr>
        <w:t>жения.</w:t>
      </w:r>
    </w:p>
    <w:p w:rsidR="003D652B" w:rsidRPr="00E3723F" w:rsidRDefault="006423A2" w:rsidP="003D65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1266825"/>
            <wp:effectExtent l="0" t="0" r="9525" b="9525"/>
            <wp:docPr id="6" name="Рисунок 48" descr="https://avatars.mds.yandex.net/i?id=ad34cc84949a474d42e50113172718e3-42519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avatars.mds.yandex.net/i?id=ad34cc84949a474d42e50113172718e3-42519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FE" w:rsidRDefault="003176FE" w:rsidP="00E3723F">
      <w:pPr>
        <w:ind w:firstLine="397"/>
        <w:jc w:val="both"/>
        <w:rPr>
          <w:b/>
          <w:i/>
          <w:color w:val="FF0000"/>
          <w:sz w:val="26"/>
          <w:szCs w:val="26"/>
        </w:rPr>
      </w:pPr>
    </w:p>
    <w:p w:rsidR="003D652B" w:rsidRDefault="00E3723F" w:rsidP="00E3723F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b/>
          <w:i/>
          <w:color w:val="002060"/>
        </w:rPr>
      </w:pPr>
      <w:r w:rsidRPr="00E3723F">
        <w:rPr>
          <w:color w:val="000000"/>
          <w:sz w:val="28"/>
          <w:szCs w:val="28"/>
        </w:rPr>
        <w:t>При длительном пребывании в условиях низких температур возмо</w:t>
      </w:r>
      <w:r w:rsidRPr="00E3723F">
        <w:rPr>
          <w:color w:val="000000"/>
          <w:sz w:val="28"/>
          <w:szCs w:val="28"/>
        </w:rPr>
        <w:t>ж</w:t>
      </w:r>
      <w:r w:rsidRPr="00E3723F">
        <w:rPr>
          <w:color w:val="000000"/>
          <w:sz w:val="28"/>
          <w:szCs w:val="28"/>
        </w:rPr>
        <w:t>но общее переохлаждение, о чем св</w:t>
      </w:r>
      <w:r w:rsidRPr="00E3723F">
        <w:rPr>
          <w:color w:val="000000"/>
          <w:sz w:val="28"/>
          <w:szCs w:val="28"/>
        </w:rPr>
        <w:t>и</w:t>
      </w:r>
      <w:r w:rsidRPr="00E3723F">
        <w:rPr>
          <w:color w:val="000000"/>
          <w:sz w:val="28"/>
          <w:szCs w:val="28"/>
        </w:rPr>
        <w:t xml:space="preserve">детельствует снижение температуры тела </w:t>
      </w:r>
      <w:r w:rsidRPr="00E3723F">
        <w:rPr>
          <w:b/>
          <w:i/>
          <w:color w:val="FF0000"/>
          <w:sz w:val="28"/>
          <w:szCs w:val="28"/>
        </w:rPr>
        <w:t>до 34 ºС</w:t>
      </w:r>
      <w:r w:rsidRPr="00E3723F">
        <w:rPr>
          <w:color w:val="000000"/>
          <w:sz w:val="28"/>
          <w:szCs w:val="28"/>
        </w:rPr>
        <w:t xml:space="preserve"> и </w:t>
      </w:r>
      <w:r w:rsidRPr="00E3723F">
        <w:rPr>
          <w:b/>
          <w:i/>
          <w:color w:val="FF0000"/>
          <w:sz w:val="28"/>
          <w:szCs w:val="28"/>
        </w:rPr>
        <w:t>ниже</w:t>
      </w:r>
      <w:r w:rsidRPr="00E3723F">
        <w:rPr>
          <w:color w:val="000000"/>
          <w:sz w:val="28"/>
          <w:szCs w:val="28"/>
        </w:rPr>
        <w:t xml:space="preserve"> </w:t>
      </w:r>
      <w:r w:rsidRPr="00E3723F">
        <w:rPr>
          <w:b/>
          <w:i/>
          <w:color w:val="002060"/>
        </w:rPr>
        <w:t>(до 29-30 ºС в т</w:t>
      </w:r>
      <w:r w:rsidRPr="00E3723F">
        <w:rPr>
          <w:b/>
          <w:i/>
          <w:color w:val="002060"/>
        </w:rPr>
        <w:t>я</w:t>
      </w:r>
      <w:r w:rsidRPr="00E3723F">
        <w:rPr>
          <w:b/>
          <w:i/>
          <w:color w:val="002060"/>
        </w:rPr>
        <w:t>желых случаях).</w:t>
      </w:r>
    </w:p>
    <w:p w:rsidR="003D652B" w:rsidRDefault="003D652B" w:rsidP="00E3723F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b/>
          <w:i/>
          <w:color w:val="002060"/>
        </w:rPr>
      </w:pPr>
    </w:p>
    <w:p w:rsidR="00E3723F" w:rsidRDefault="006423A2" w:rsidP="003D652B">
      <w:pPr>
        <w:pStyle w:val="a6"/>
        <w:shd w:val="clear" w:color="auto" w:fill="FFFFFF"/>
        <w:spacing w:before="0" w:beforeAutospacing="0" w:after="0" w:afterAutospacing="0"/>
        <w:ind w:firstLine="510"/>
        <w:jc w:val="center"/>
        <w:rPr>
          <w:color w:val="000000"/>
          <w:sz w:val="28"/>
          <w:szCs w:val="28"/>
        </w:rPr>
      </w:pPr>
      <w:r>
        <w:rPr>
          <w:b/>
          <w:i/>
          <w:noProof/>
          <w:color w:val="002060"/>
        </w:rPr>
        <w:lastRenderedPageBreak/>
        <w:drawing>
          <wp:inline distT="0" distB="0" distL="0" distR="0">
            <wp:extent cx="1885950" cy="1276350"/>
            <wp:effectExtent l="0" t="0" r="0" b="0"/>
            <wp:docPr id="7" name="Рисунок 19" descr="https://avatars.mds.yandex.net/get-zen_doc/1866022/pub_5e12037abc251400b0dbd2a0_5e128ede2fda8600b18528b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avatars.mds.yandex.net/get-zen_doc/1866022/pub_5e12037abc251400b0dbd2a0_5e128ede2fda8600b18528b0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3F" w:rsidRDefault="00E3723F" w:rsidP="00E3723F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E3723F" w:rsidRPr="00E3723F" w:rsidRDefault="00E3723F" w:rsidP="00E3723F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E3723F">
        <w:rPr>
          <w:color w:val="000000"/>
          <w:sz w:val="28"/>
          <w:szCs w:val="28"/>
        </w:rPr>
        <w:t>В зависимости от тяжести состо</w:t>
      </w:r>
      <w:r w:rsidRPr="00E3723F">
        <w:rPr>
          <w:color w:val="000000"/>
          <w:sz w:val="28"/>
          <w:szCs w:val="28"/>
        </w:rPr>
        <w:t>я</w:t>
      </w:r>
      <w:r w:rsidRPr="00E3723F">
        <w:rPr>
          <w:color w:val="000000"/>
          <w:sz w:val="28"/>
          <w:szCs w:val="28"/>
        </w:rPr>
        <w:t>ние проявляется угнетением деятел</w:t>
      </w:r>
      <w:r w:rsidRPr="00E3723F">
        <w:rPr>
          <w:color w:val="000000"/>
          <w:sz w:val="28"/>
          <w:szCs w:val="28"/>
        </w:rPr>
        <w:t>ь</w:t>
      </w:r>
      <w:r w:rsidRPr="00E3723F">
        <w:rPr>
          <w:color w:val="000000"/>
          <w:sz w:val="28"/>
          <w:szCs w:val="28"/>
        </w:rPr>
        <w:t xml:space="preserve">ности </w:t>
      </w:r>
      <w:r w:rsidRPr="00E3723F">
        <w:rPr>
          <w:b/>
          <w:i/>
          <w:color w:val="002060"/>
          <w:sz w:val="28"/>
          <w:szCs w:val="28"/>
        </w:rPr>
        <w:t>дыхательной</w:t>
      </w:r>
      <w:r w:rsidRPr="00E3723F">
        <w:rPr>
          <w:color w:val="000000"/>
          <w:sz w:val="28"/>
          <w:szCs w:val="28"/>
        </w:rPr>
        <w:t xml:space="preserve">, </w:t>
      </w:r>
      <w:r w:rsidRPr="003D652B">
        <w:rPr>
          <w:b/>
          <w:i/>
          <w:color w:val="002060"/>
          <w:sz w:val="28"/>
          <w:szCs w:val="28"/>
        </w:rPr>
        <w:t>сердечно-сосудистой</w:t>
      </w:r>
      <w:r w:rsidRPr="00E3723F">
        <w:rPr>
          <w:color w:val="000000"/>
          <w:sz w:val="28"/>
          <w:szCs w:val="28"/>
        </w:rPr>
        <w:t xml:space="preserve"> и </w:t>
      </w:r>
      <w:r w:rsidRPr="00E3723F">
        <w:rPr>
          <w:b/>
          <w:i/>
          <w:color w:val="002060"/>
          <w:sz w:val="28"/>
          <w:szCs w:val="28"/>
        </w:rPr>
        <w:t>нервной</w:t>
      </w:r>
      <w:r w:rsidRPr="00E3723F">
        <w:rPr>
          <w:color w:val="000000"/>
          <w:sz w:val="28"/>
          <w:szCs w:val="28"/>
        </w:rPr>
        <w:t xml:space="preserve"> систем ра</w:t>
      </w:r>
      <w:r w:rsidRPr="00E3723F">
        <w:rPr>
          <w:color w:val="000000"/>
          <w:sz w:val="28"/>
          <w:szCs w:val="28"/>
        </w:rPr>
        <w:t>з</w:t>
      </w:r>
      <w:r w:rsidRPr="00E3723F">
        <w:rPr>
          <w:color w:val="000000"/>
          <w:sz w:val="28"/>
          <w:szCs w:val="28"/>
        </w:rPr>
        <w:t xml:space="preserve">личной интенсивности, </w:t>
      </w:r>
      <w:r w:rsidRPr="00E3723F">
        <w:rPr>
          <w:b/>
          <w:i/>
          <w:color w:val="FF0000"/>
          <w:sz w:val="28"/>
          <w:szCs w:val="28"/>
        </w:rPr>
        <w:t xml:space="preserve">вплоть до комы </w:t>
      </w:r>
      <w:r w:rsidRPr="00E3723F">
        <w:rPr>
          <w:color w:val="000000"/>
          <w:sz w:val="28"/>
          <w:szCs w:val="28"/>
        </w:rPr>
        <w:t>и</w:t>
      </w:r>
      <w:r w:rsidRPr="00E3723F">
        <w:rPr>
          <w:b/>
          <w:i/>
          <w:color w:val="FF0000"/>
          <w:sz w:val="28"/>
          <w:szCs w:val="28"/>
        </w:rPr>
        <w:t xml:space="preserve"> летального исх</w:t>
      </w:r>
      <w:r w:rsidRPr="00E3723F">
        <w:rPr>
          <w:b/>
          <w:i/>
          <w:color w:val="FF0000"/>
          <w:sz w:val="28"/>
          <w:szCs w:val="28"/>
        </w:rPr>
        <w:t>о</w:t>
      </w:r>
      <w:r w:rsidRPr="00E3723F">
        <w:rPr>
          <w:b/>
          <w:i/>
          <w:color w:val="FF0000"/>
          <w:sz w:val="28"/>
          <w:szCs w:val="28"/>
        </w:rPr>
        <w:t>да</w:t>
      </w:r>
      <w:r w:rsidRPr="00E3723F">
        <w:rPr>
          <w:color w:val="000000"/>
          <w:sz w:val="28"/>
          <w:szCs w:val="28"/>
        </w:rPr>
        <w:t>.</w:t>
      </w:r>
    </w:p>
    <w:p w:rsidR="00D22295" w:rsidRPr="00902C4B" w:rsidRDefault="00D22295" w:rsidP="0055299C">
      <w:pPr>
        <w:spacing w:line="192" w:lineRule="auto"/>
        <w:jc w:val="both"/>
        <w:rPr>
          <w:b/>
          <w:i/>
          <w:color w:val="FF0000"/>
          <w:sz w:val="26"/>
          <w:szCs w:val="26"/>
        </w:rPr>
      </w:pPr>
    </w:p>
    <w:p w:rsidR="003D652B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F448DD">
        <w:rPr>
          <w:color w:val="000000"/>
          <w:sz w:val="28"/>
          <w:szCs w:val="28"/>
        </w:rPr>
        <w:t>Наибольший риск обморожения им</w:t>
      </w:r>
      <w:r w:rsidRPr="00F448DD">
        <w:rPr>
          <w:color w:val="000000"/>
          <w:sz w:val="28"/>
          <w:szCs w:val="28"/>
        </w:rPr>
        <w:t>е</w:t>
      </w:r>
      <w:r w:rsidRPr="00F448DD">
        <w:rPr>
          <w:color w:val="000000"/>
          <w:sz w:val="28"/>
          <w:szCs w:val="28"/>
        </w:rPr>
        <w:t xml:space="preserve">ют лица в состоянии алкогольного опьянения </w:t>
      </w:r>
      <w:r w:rsidRPr="00F448DD">
        <w:rPr>
          <w:b/>
          <w:i/>
          <w:color w:val="002060"/>
        </w:rPr>
        <w:t>(тяжелого или средней ст</w:t>
      </w:r>
      <w:r w:rsidRPr="00F448DD">
        <w:rPr>
          <w:b/>
          <w:i/>
          <w:color w:val="002060"/>
        </w:rPr>
        <w:t>е</w:t>
      </w:r>
      <w:r w:rsidRPr="00F448DD">
        <w:rPr>
          <w:b/>
          <w:i/>
          <w:color w:val="002060"/>
        </w:rPr>
        <w:t>пени тяжести).</w:t>
      </w:r>
      <w:r w:rsidRPr="00F448DD">
        <w:rPr>
          <w:color w:val="000000"/>
          <w:sz w:val="28"/>
          <w:szCs w:val="28"/>
        </w:rPr>
        <w:t xml:space="preserve"> </w:t>
      </w:r>
    </w:p>
    <w:p w:rsidR="00F448DD" w:rsidRDefault="006423A2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81225" cy="1447800"/>
            <wp:effectExtent l="0" t="0" r="9525" b="0"/>
            <wp:docPr id="8" name="Рисунок 37" descr="https://mschcentr74.ru/images/NewsImages/%D0%B1%D1%8B%D1%82%D0%BE%D0%B2%D0%BE%D0%B9%20%D0%B0%D0%BB%D0%BA%D0%BE%D0%B3%D0%BE%D0%BB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mschcentr74.ru/images/NewsImages/%D0%B1%D1%8B%D1%82%D0%BE%D0%B2%D0%BE%D0%B9%20%D0%B0%D0%BB%D0%BA%D0%BE%D0%B3%D0%BE%D0%BB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2B" w:rsidRDefault="003D652B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F448DD" w:rsidRPr="00F448DD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F448DD">
        <w:rPr>
          <w:color w:val="000000"/>
          <w:sz w:val="28"/>
          <w:szCs w:val="28"/>
        </w:rPr>
        <w:t xml:space="preserve">Это обусловлено </w:t>
      </w:r>
      <w:r w:rsidRPr="00F448DD">
        <w:rPr>
          <w:b/>
          <w:i/>
          <w:color w:val="002060"/>
          <w:sz w:val="28"/>
          <w:szCs w:val="28"/>
        </w:rPr>
        <w:t>частичной</w:t>
      </w:r>
      <w:r w:rsidRPr="00F448DD">
        <w:rPr>
          <w:color w:val="000000"/>
          <w:sz w:val="28"/>
          <w:szCs w:val="28"/>
        </w:rPr>
        <w:t xml:space="preserve"> или </w:t>
      </w:r>
      <w:r w:rsidRPr="00F448DD">
        <w:rPr>
          <w:b/>
          <w:i/>
          <w:color w:val="002060"/>
          <w:sz w:val="28"/>
          <w:szCs w:val="28"/>
        </w:rPr>
        <w:t>полной</w:t>
      </w:r>
      <w:r w:rsidRPr="00F448DD">
        <w:rPr>
          <w:b/>
          <w:i/>
          <w:color w:val="FF0000"/>
          <w:sz w:val="28"/>
          <w:szCs w:val="28"/>
        </w:rPr>
        <w:t xml:space="preserve"> дезориентацией</w:t>
      </w:r>
      <w:r w:rsidRPr="00F448DD">
        <w:rPr>
          <w:color w:val="000000"/>
          <w:sz w:val="28"/>
          <w:szCs w:val="28"/>
        </w:rPr>
        <w:t xml:space="preserve">, </w:t>
      </w:r>
      <w:r w:rsidRPr="00F448DD">
        <w:rPr>
          <w:b/>
          <w:i/>
          <w:color w:val="FF0000"/>
          <w:sz w:val="28"/>
          <w:szCs w:val="28"/>
        </w:rPr>
        <w:t>замедлен</w:t>
      </w:r>
      <w:r w:rsidRPr="00F448DD">
        <w:rPr>
          <w:b/>
          <w:i/>
          <w:color w:val="FF0000"/>
          <w:sz w:val="28"/>
          <w:szCs w:val="28"/>
        </w:rPr>
        <w:t>и</w:t>
      </w:r>
      <w:r w:rsidRPr="00F448DD">
        <w:rPr>
          <w:b/>
          <w:i/>
          <w:color w:val="FF0000"/>
          <w:sz w:val="28"/>
          <w:szCs w:val="28"/>
        </w:rPr>
        <w:t>ем реакции на раздражители</w:t>
      </w:r>
      <w:r w:rsidRPr="00F448DD">
        <w:rPr>
          <w:color w:val="000000"/>
          <w:sz w:val="28"/>
          <w:szCs w:val="28"/>
        </w:rPr>
        <w:t xml:space="preserve">, </w:t>
      </w:r>
      <w:r w:rsidRPr="00F448DD">
        <w:rPr>
          <w:b/>
          <w:i/>
          <w:color w:val="FF0000"/>
          <w:sz w:val="28"/>
          <w:szCs w:val="28"/>
        </w:rPr>
        <w:t>сп</w:t>
      </w:r>
      <w:r w:rsidRPr="00F448DD">
        <w:rPr>
          <w:b/>
          <w:i/>
          <w:color w:val="FF0000"/>
          <w:sz w:val="28"/>
          <w:szCs w:val="28"/>
        </w:rPr>
        <w:t>е</w:t>
      </w:r>
      <w:r w:rsidRPr="00F448DD">
        <w:rPr>
          <w:b/>
          <w:i/>
          <w:color w:val="FF0000"/>
          <w:sz w:val="28"/>
          <w:szCs w:val="28"/>
        </w:rPr>
        <w:t>цифическим вегетативным ф</w:t>
      </w:r>
      <w:r w:rsidRPr="00F448DD">
        <w:rPr>
          <w:b/>
          <w:i/>
          <w:color w:val="FF0000"/>
          <w:sz w:val="28"/>
          <w:szCs w:val="28"/>
        </w:rPr>
        <w:t>о</w:t>
      </w:r>
      <w:r w:rsidRPr="00F448DD">
        <w:rPr>
          <w:b/>
          <w:i/>
          <w:color w:val="FF0000"/>
          <w:sz w:val="28"/>
          <w:szCs w:val="28"/>
        </w:rPr>
        <w:t>ном</w:t>
      </w:r>
      <w:r w:rsidRPr="00F448DD">
        <w:rPr>
          <w:color w:val="000000"/>
          <w:sz w:val="28"/>
          <w:szCs w:val="28"/>
        </w:rPr>
        <w:t>.</w:t>
      </w:r>
    </w:p>
    <w:p w:rsidR="00C4104A" w:rsidRDefault="00C4104A" w:rsidP="00DE21B0">
      <w:pPr>
        <w:spacing w:line="192" w:lineRule="auto"/>
        <w:jc w:val="both"/>
        <w:rPr>
          <w:noProof/>
          <w:color w:val="000000"/>
          <w:sz w:val="26"/>
          <w:szCs w:val="26"/>
        </w:rPr>
      </w:pPr>
    </w:p>
    <w:p w:rsidR="00F448DD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F448DD">
        <w:rPr>
          <w:rFonts w:ascii="clear_sans_lightregular" w:hAnsi="clear_sans_lightregular"/>
          <w:color w:val="000000"/>
          <w:sz w:val="28"/>
          <w:szCs w:val="28"/>
        </w:rPr>
        <w:lastRenderedPageBreak/>
        <w:t>В первую очередь агрессивному воздействию подвергаются выступ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>а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 xml:space="preserve">ющие и недостаточно защищенные части тела: </w:t>
      </w:r>
    </w:p>
    <w:p w:rsidR="00F448DD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color w:val="000000"/>
          <w:sz w:val="28"/>
          <w:szCs w:val="28"/>
        </w:rPr>
        <w:t xml:space="preserve">- 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 xml:space="preserve">ушные раковины, </w:t>
      </w:r>
    </w:p>
    <w:p w:rsidR="00F448DD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color w:val="000000"/>
          <w:sz w:val="28"/>
          <w:szCs w:val="28"/>
        </w:rPr>
        <w:t xml:space="preserve">- 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 xml:space="preserve">нос, </w:t>
      </w:r>
    </w:p>
    <w:p w:rsidR="00F448DD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color w:val="000000"/>
          <w:sz w:val="28"/>
          <w:szCs w:val="28"/>
        </w:rPr>
        <w:t xml:space="preserve">- 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 xml:space="preserve">щеки, </w:t>
      </w:r>
    </w:p>
    <w:p w:rsidR="00F448DD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color w:val="000000"/>
          <w:sz w:val="28"/>
          <w:szCs w:val="28"/>
        </w:rPr>
        <w:t xml:space="preserve">- 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 xml:space="preserve">кисти рук, </w:t>
      </w:r>
    </w:p>
    <w:p w:rsidR="00F448DD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color w:val="000000"/>
          <w:sz w:val="28"/>
          <w:szCs w:val="28"/>
        </w:rPr>
        <w:t xml:space="preserve">- 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 xml:space="preserve">стопы. </w:t>
      </w:r>
    </w:p>
    <w:p w:rsidR="003D652B" w:rsidRDefault="006423A2" w:rsidP="003D652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noProof/>
          <w:color w:val="000000"/>
          <w:sz w:val="28"/>
          <w:szCs w:val="28"/>
        </w:rPr>
        <w:drawing>
          <wp:inline distT="0" distB="0" distL="0" distR="0">
            <wp:extent cx="2628900" cy="1047750"/>
            <wp:effectExtent l="0" t="0" r="0" b="0"/>
            <wp:docPr id="9" name="Рисунок 43" descr="C:\Users\Преподавательская 1\Desktop\обм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:\Users\Преподавательская 1\Desktop\обмо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2B" w:rsidRDefault="003D652B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</w:p>
    <w:p w:rsidR="00F448DD" w:rsidRDefault="00F448DD" w:rsidP="00F448DD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rFonts w:ascii="clear_sans_lightregular" w:hAnsi="clear_sans_lightregular"/>
          <w:color w:val="000000"/>
          <w:sz w:val="28"/>
          <w:szCs w:val="28"/>
        </w:rPr>
      </w:pPr>
      <w:r w:rsidRPr="00F448DD">
        <w:rPr>
          <w:rFonts w:ascii="clear_sans_lightregular" w:hAnsi="clear_sans_lightregular"/>
          <w:color w:val="000000"/>
          <w:sz w:val="28"/>
          <w:szCs w:val="28"/>
        </w:rPr>
        <w:t>Впоследствии развивае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>т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>ся общее переохлаждение организма со сниж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>е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>нием температуры тела до критич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>е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>ских цифр.</w:t>
      </w:r>
    </w:p>
    <w:p w:rsidR="00790CE5" w:rsidRDefault="006423A2" w:rsidP="00790CE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clear_sans_lightregular" w:hAnsi="clear_sans_lightregular"/>
          <w:color w:val="000000"/>
          <w:sz w:val="28"/>
          <w:szCs w:val="28"/>
        </w:rPr>
      </w:pPr>
      <w:r>
        <w:rPr>
          <w:rFonts w:ascii="clear_sans_lightregular" w:hAnsi="clear_sans_lightregular"/>
          <w:noProof/>
          <w:color w:val="000000"/>
          <w:sz w:val="28"/>
          <w:szCs w:val="28"/>
        </w:rPr>
        <w:drawing>
          <wp:inline distT="0" distB="0" distL="0" distR="0">
            <wp:extent cx="2724150" cy="1428750"/>
            <wp:effectExtent l="0" t="0" r="0" b="0"/>
            <wp:docPr id="10" name="Рисунок 45" descr="https://avatars.mds.yandex.net/get-zen_doc/1889495/pub_5d18b581df71c300adae8a5a_5d18bb2635d3d600ad5d08b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avatars.mds.yandex.net/get-zen_doc/1889495/pub_5d18b581df71c300adae8a5a_5d18bb2635d3d600ad5d08b3/scale_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59" w:rsidRDefault="00313959" w:rsidP="0031395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28"/>
          <w:szCs w:val="28"/>
        </w:rPr>
      </w:pPr>
    </w:p>
    <w:p w:rsidR="00F448DD" w:rsidRDefault="00F448DD" w:rsidP="0031395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clear_sans_lightregular" w:hAnsi="clear_sans_lightregular"/>
          <w:color w:val="000000"/>
          <w:sz w:val="28"/>
          <w:szCs w:val="28"/>
        </w:rPr>
      </w:pPr>
      <w:r w:rsidRPr="00F448DD">
        <w:rPr>
          <w:b/>
          <w:i/>
          <w:color w:val="002060"/>
          <w:sz w:val="28"/>
          <w:szCs w:val="28"/>
        </w:rPr>
        <w:t>Факторы риска, снижающие э</w:t>
      </w:r>
      <w:r w:rsidRPr="00F448DD">
        <w:rPr>
          <w:b/>
          <w:i/>
          <w:color w:val="002060"/>
          <w:sz w:val="28"/>
          <w:szCs w:val="28"/>
        </w:rPr>
        <w:t>ф</w:t>
      </w:r>
      <w:r w:rsidRPr="00F448DD">
        <w:rPr>
          <w:b/>
          <w:i/>
          <w:color w:val="002060"/>
          <w:sz w:val="28"/>
          <w:szCs w:val="28"/>
        </w:rPr>
        <w:t>фективность терморегуляции и способствующие развитию обм</w:t>
      </w:r>
      <w:r w:rsidRPr="00F448DD">
        <w:rPr>
          <w:b/>
          <w:i/>
          <w:color w:val="002060"/>
          <w:sz w:val="28"/>
          <w:szCs w:val="28"/>
        </w:rPr>
        <w:t>о</w:t>
      </w:r>
      <w:r w:rsidRPr="00F448DD">
        <w:rPr>
          <w:b/>
          <w:i/>
          <w:color w:val="002060"/>
          <w:sz w:val="28"/>
          <w:szCs w:val="28"/>
        </w:rPr>
        <w:t>рожения:</w:t>
      </w:r>
      <w:r w:rsidRPr="00F448DD">
        <w:rPr>
          <w:rFonts w:ascii="clear_sans_lightregular" w:hAnsi="clear_sans_lightregular"/>
          <w:color w:val="000000"/>
          <w:sz w:val="28"/>
          <w:szCs w:val="28"/>
        </w:rPr>
        <w:t xml:space="preserve"> </w:t>
      </w:r>
    </w:p>
    <w:p w:rsidR="00F448DD" w:rsidRDefault="00522050" w:rsidP="0031395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448DD" w:rsidRPr="00522050">
        <w:rPr>
          <w:color w:val="000000"/>
          <w:sz w:val="28"/>
          <w:szCs w:val="28"/>
        </w:rPr>
        <w:t xml:space="preserve">усиленная теплоотдача </w:t>
      </w:r>
      <w:r w:rsidR="00F448DD" w:rsidRPr="00522050">
        <w:rPr>
          <w:i/>
          <w:color w:val="002060"/>
          <w:sz w:val="28"/>
          <w:szCs w:val="28"/>
        </w:rPr>
        <w:t>(резкий ветер, высокая влажность, легкая оде</w:t>
      </w:r>
      <w:r w:rsidR="00F448DD" w:rsidRPr="00522050">
        <w:rPr>
          <w:i/>
          <w:color w:val="002060"/>
          <w:sz w:val="28"/>
          <w:szCs w:val="28"/>
        </w:rPr>
        <w:t>ж</w:t>
      </w:r>
      <w:r w:rsidR="00F448DD" w:rsidRPr="00522050">
        <w:rPr>
          <w:i/>
          <w:color w:val="002060"/>
          <w:sz w:val="28"/>
          <w:szCs w:val="28"/>
        </w:rPr>
        <w:t>да)</w:t>
      </w:r>
      <w:r w:rsidR="00F448DD" w:rsidRPr="00522050">
        <w:rPr>
          <w:color w:val="000000"/>
          <w:sz w:val="28"/>
          <w:szCs w:val="28"/>
        </w:rPr>
        <w:t>;</w:t>
      </w:r>
    </w:p>
    <w:p w:rsidR="00313959" w:rsidRDefault="00313959" w:rsidP="0031395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313959" w:rsidRPr="00522050" w:rsidRDefault="006423A2" w:rsidP="0031395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76325" cy="800100"/>
            <wp:effectExtent l="0" t="0" r="9525" b="0"/>
            <wp:docPr id="11" name="Рисунок 52" descr="https://kirov-portal.ru/upload/original/news/312/31272e4866bfc26f8031a40198a8d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kirov-portal.ru/upload/original/news/312/31272e4866bfc26f8031a40198a8d35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62025" cy="819150"/>
            <wp:effectExtent l="0" t="0" r="9525" b="0"/>
            <wp:docPr id="12" name="Рисунок 55" descr="https://novate.ru/files/u35075/7wintermusthav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novate.ru/files/u35075/7wintermusthave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DD" w:rsidRDefault="00522050" w:rsidP="0031395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48DD" w:rsidRPr="00522050">
        <w:rPr>
          <w:color w:val="000000"/>
          <w:sz w:val="28"/>
          <w:szCs w:val="28"/>
        </w:rPr>
        <w:t>местное нарушение микроци</w:t>
      </w:r>
      <w:r w:rsidR="00F448DD" w:rsidRPr="00522050">
        <w:rPr>
          <w:color w:val="000000"/>
          <w:sz w:val="28"/>
          <w:szCs w:val="28"/>
        </w:rPr>
        <w:t>р</w:t>
      </w:r>
      <w:r w:rsidR="00F448DD" w:rsidRPr="00522050">
        <w:rPr>
          <w:color w:val="000000"/>
          <w:sz w:val="28"/>
          <w:szCs w:val="28"/>
        </w:rPr>
        <w:t xml:space="preserve">куляции </w:t>
      </w:r>
      <w:r w:rsidR="00F448DD" w:rsidRPr="00522050">
        <w:rPr>
          <w:i/>
          <w:color w:val="002060"/>
          <w:sz w:val="28"/>
          <w:szCs w:val="28"/>
        </w:rPr>
        <w:t>(тесная обувь, длительная неподвижность, вынужденное пол</w:t>
      </w:r>
      <w:r w:rsidR="00F448DD" w:rsidRPr="00522050">
        <w:rPr>
          <w:i/>
          <w:color w:val="002060"/>
          <w:sz w:val="28"/>
          <w:szCs w:val="28"/>
        </w:rPr>
        <w:t>о</w:t>
      </w:r>
      <w:r w:rsidR="00F448DD" w:rsidRPr="00522050">
        <w:rPr>
          <w:i/>
          <w:color w:val="002060"/>
          <w:sz w:val="28"/>
          <w:szCs w:val="28"/>
        </w:rPr>
        <w:t>жение тела)</w:t>
      </w:r>
      <w:r w:rsidR="00F448DD" w:rsidRPr="00522050">
        <w:rPr>
          <w:color w:val="000000"/>
          <w:sz w:val="28"/>
          <w:szCs w:val="28"/>
        </w:rPr>
        <w:t>;</w:t>
      </w:r>
    </w:p>
    <w:p w:rsidR="00313959" w:rsidRDefault="00313959" w:rsidP="0031395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313959" w:rsidRDefault="006423A2" w:rsidP="0031395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81225" cy="1143000"/>
            <wp:effectExtent l="0" t="0" r="9525" b="0"/>
            <wp:docPr id="13" name="Рисунок 58" descr="https://novate.ru/preview/52288s3.jpg?19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novate.ru/preview/52288s3.jpg?1939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59" w:rsidRDefault="00313959" w:rsidP="00313959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F448DD" w:rsidRDefault="00522050" w:rsidP="00522050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48DD" w:rsidRPr="00522050">
        <w:rPr>
          <w:color w:val="000000"/>
          <w:sz w:val="28"/>
          <w:szCs w:val="28"/>
        </w:rPr>
        <w:t xml:space="preserve">сопутствующие состояния, ослабляющие устойчивость организма к экстремальным воздействиям </w:t>
      </w:r>
      <w:r w:rsidR="00F448DD" w:rsidRPr="00522050">
        <w:rPr>
          <w:i/>
          <w:color w:val="002060"/>
          <w:sz w:val="28"/>
          <w:szCs w:val="28"/>
        </w:rPr>
        <w:t>(травмы, кровопотеря, физическое или эмоциональное истощение, стресс)</w:t>
      </w:r>
      <w:r w:rsidR="00F448DD" w:rsidRPr="00522050">
        <w:rPr>
          <w:color w:val="000000"/>
          <w:sz w:val="28"/>
          <w:szCs w:val="28"/>
        </w:rPr>
        <w:t>.</w:t>
      </w:r>
    </w:p>
    <w:p w:rsidR="00A52CE5" w:rsidRPr="00522050" w:rsidRDefault="00A52CE5" w:rsidP="00522050">
      <w:pPr>
        <w:pStyle w:val="a6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</w:p>
    <w:p w:rsidR="00DB0BB4" w:rsidRDefault="006423A2" w:rsidP="00A52CE5">
      <w:pPr>
        <w:spacing w:line="192" w:lineRule="auto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1866900" cy="1228725"/>
            <wp:effectExtent l="0" t="0" r="0" b="9525"/>
            <wp:docPr id="14" name="Рисунок 61" descr="https://wiki.com.ru/image/Frostbitten_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s://wiki.com.ru/image/Frostbitten_hand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E5" w:rsidRDefault="00A52CE5" w:rsidP="00A52CE5">
      <w:pPr>
        <w:spacing w:line="192" w:lineRule="auto"/>
        <w:jc w:val="center"/>
        <w:rPr>
          <w:b/>
          <w:color w:val="002060"/>
          <w:sz w:val="28"/>
          <w:szCs w:val="28"/>
        </w:rPr>
      </w:pPr>
    </w:p>
    <w:p w:rsidR="00596F29" w:rsidRDefault="00596F29" w:rsidP="00DB0BB4">
      <w:pPr>
        <w:shd w:val="clear" w:color="auto" w:fill="F8F8F8"/>
        <w:spacing w:line="168" w:lineRule="auto"/>
        <w:ind w:firstLine="510"/>
        <w:jc w:val="both"/>
        <w:rPr>
          <w:b/>
          <w:color w:val="002060"/>
          <w:sz w:val="28"/>
          <w:szCs w:val="28"/>
        </w:rPr>
      </w:pPr>
    </w:p>
    <w:p w:rsidR="004C24CF" w:rsidRDefault="004C24CF" w:rsidP="00DB0BB4">
      <w:pPr>
        <w:shd w:val="clear" w:color="auto" w:fill="F8F8F8"/>
        <w:spacing w:line="168" w:lineRule="auto"/>
        <w:ind w:firstLine="510"/>
        <w:jc w:val="both"/>
        <w:rPr>
          <w:b/>
          <w:color w:val="002060"/>
          <w:sz w:val="28"/>
          <w:szCs w:val="28"/>
        </w:rPr>
      </w:pPr>
    </w:p>
    <w:p w:rsidR="00902C4B" w:rsidRPr="00276124" w:rsidRDefault="00902C4B" w:rsidP="00902C4B">
      <w:pPr>
        <w:shd w:val="clear" w:color="auto" w:fill="F8F8F8"/>
        <w:jc w:val="center"/>
        <w:rPr>
          <w:b/>
          <w:i/>
          <w:color w:val="FF0000"/>
          <w:sz w:val="28"/>
          <w:szCs w:val="28"/>
        </w:rPr>
      </w:pPr>
      <w:r w:rsidRPr="00276124">
        <w:rPr>
          <w:b/>
          <w:i/>
          <w:color w:val="FF0000"/>
          <w:sz w:val="28"/>
          <w:szCs w:val="28"/>
        </w:rPr>
        <w:t>Берегите себя и будьте здоровы!</w:t>
      </w:r>
    </w:p>
    <w:p w:rsidR="00902C4B" w:rsidRDefault="00902C4B" w:rsidP="00902C4B">
      <w:pPr>
        <w:spacing w:line="192" w:lineRule="auto"/>
        <w:ind w:firstLine="340"/>
        <w:jc w:val="both"/>
        <w:rPr>
          <w:color w:val="000000"/>
          <w:sz w:val="26"/>
          <w:szCs w:val="26"/>
        </w:rPr>
      </w:pPr>
    </w:p>
    <w:p w:rsidR="0067454C" w:rsidRDefault="0067454C" w:rsidP="0067454C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>г. Оренбург, ул. Луговая, 78а</w:t>
      </w:r>
    </w:p>
    <w:p w:rsidR="0067454C" w:rsidRDefault="0067454C" w:rsidP="0067454C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>33-49-96, 70-75-56,</w:t>
      </w:r>
    </w:p>
    <w:p w:rsidR="0067454C" w:rsidRDefault="0067454C" w:rsidP="0067454C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>33-46-16, 33-67-91</w:t>
      </w:r>
    </w:p>
    <w:p w:rsidR="0067454C" w:rsidRDefault="0067454C" w:rsidP="0067454C">
      <w:pPr>
        <w:ind w:left="360"/>
        <w:jc w:val="center"/>
        <w:rPr>
          <w:noProof/>
          <w:szCs w:val="28"/>
        </w:rPr>
      </w:pPr>
      <w:r>
        <w:rPr>
          <w:noProof/>
          <w:szCs w:val="28"/>
        </w:rPr>
        <w:t xml:space="preserve">Эл. почта: </w:t>
      </w:r>
      <w:r>
        <w:rPr>
          <w:noProof/>
          <w:color w:val="0070C0"/>
          <w:szCs w:val="28"/>
          <w:lang w:val="en-US"/>
        </w:rPr>
        <w:t>orenumc</w:t>
      </w:r>
      <w:r>
        <w:rPr>
          <w:noProof/>
          <w:color w:val="0070C0"/>
          <w:szCs w:val="28"/>
        </w:rPr>
        <w:t>@</w:t>
      </w:r>
      <w:r>
        <w:rPr>
          <w:noProof/>
          <w:color w:val="0070C0"/>
          <w:szCs w:val="28"/>
          <w:lang w:val="en-US"/>
        </w:rPr>
        <w:t>mail</w:t>
      </w:r>
      <w:r>
        <w:rPr>
          <w:noProof/>
          <w:color w:val="0070C0"/>
          <w:szCs w:val="28"/>
        </w:rPr>
        <w:t>.</w:t>
      </w:r>
      <w:r>
        <w:rPr>
          <w:noProof/>
          <w:color w:val="0070C0"/>
          <w:szCs w:val="28"/>
          <w:lang w:val="en-US"/>
        </w:rPr>
        <w:t>ru</w:t>
      </w:r>
    </w:p>
    <w:p w:rsidR="0067454C" w:rsidRDefault="0067454C" w:rsidP="0067454C">
      <w:pPr>
        <w:ind w:left="360"/>
        <w:jc w:val="center"/>
        <w:rPr>
          <w:noProof/>
          <w:color w:val="0070C0"/>
          <w:szCs w:val="28"/>
        </w:rPr>
      </w:pPr>
      <w:r>
        <w:rPr>
          <w:noProof/>
          <w:szCs w:val="28"/>
        </w:rPr>
        <w:t xml:space="preserve">Сайт: </w:t>
      </w:r>
      <w:r>
        <w:rPr>
          <w:noProof/>
          <w:color w:val="0070C0"/>
          <w:szCs w:val="28"/>
        </w:rPr>
        <w:t>umcgochs.ucoz.ru</w:t>
      </w:r>
    </w:p>
    <w:p w:rsidR="0067454C" w:rsidRDefault="0067454C" w:rsidP="0067454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center"/>
        <w:rPr>
          <w:color w:val="E36C0A"/>
          <w:spacing w:val="5"/>
          <w:sz w:val="16"/>
          <w:szCs w:val="16"/>
        </w:rPr>
      </w:pPr>
      <w:r>
        <w:rPr>
          <w:noProof/>
        </w:rPr>
        <w:t xml:space="preserve">Страница </w:t>
      </w:r>
      <w:r>
        <w:rPr>
          <w:noProof/>
          <w:lang w:val="en-US"/>
        </w:rPr>
        <w:t>vk</w:t>
      </w:r>
      <w:r>
        <w:rPr>
          <w:noProof/>
        </w:rPr>
        <w:t>.</w:t>
      </w:r>
      <w:r>
        <w:rPr>
          <w:noProof/>
          <w:lang w:val="en-US"/>
        </w:rPr>
        <w:t>com</w:t>
      </w:r>
      <w:r>
        <w:rPr>
          <w:noProof/>
        </w:rPr>
        <w:t>:</w:t>
      </w:r>
      <w:r>
        <w:rPr>
          <w:noProof/>
          <w:color w:val="0070C0"/>
          <w:sz w:val="28"/>
          <w:szCs w:val="28"/>
        </w:rPr>
        <w:t xml:space="preserve"> </w:t>
      </w:r>
      <w:hyperlink r:id="rId21" w:history="1">
        <w:r>
          <w:rPr>
            <w:rStyle w:val="a5"/>
            <w:noProof/>
            <w:color w:val="0070C0"/>
            <w:szCs w:val="28"/>
          </w:rPr>
          <w:t>https://vk.com/umcgochs56</w:t>
        </w:r>
      </w:hyperlink>
    </w:p>
    <w:p w:rsidR="0067454C" w:rsidRDefault="0067454C" w:rsidP="0067454C">
      <w:pPr>
        <w:pStyle w:val="msoaddress"/>
        <w:widowControl w:val="0"/>
        <w:spacing w:line="192" w:lineRule="auto"/>
        <w:jc w:val="center"/>
        <w:rPr>
          <w:b/>
          <w:color w:val="0000FF"/>
          <w:sz w:val="24"/>
          <w:szCs w:val="24"/>
        </w:rPr>
      </w:pPr>
    </w:p>
    <w:p w:rsidR="0067454C" w:rsidRDefault="0067454C" w:rsidP="0067454C">
      <w:pPr>
        <w:pStyle w:val="msoaddress"/>
        <w:widowControl w:val="0"/>
        <w:spacing w:line="192" w:lineRule="auto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Департамент  пожарной безопасности </w:t>
      </w:r>
    </w:p>
    <w:p w:rsidR="0067454C" w:rsidRDefault="0067454C" w:rsidP="0067454C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и гражданской защиты</w:t>
      </w:r>
    </w:p>
    <w:p w:rsidR="0067454C" w:rsidRDefault="0067454C" w:rsidP="0067454C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Оренбургской области</w:t>
      </w:r>
    </w:p>
    <w:p w:rsidR="0067454C" w:rsidRDefault="0067454C" w:rsidP="0067454C">
      <w:pPr>
        <w:jc w:val="center"/>
        <w:rPr>
          <w:b/>
          <w:color w:val="0000FF"/>
          <w:sz w:val="24"/>
          <w:szCs w:val="24"/>
        </w:rPr>
      </w:pPr>
    </w:p>
    <w:p w:rsidR="0067454C" w:rsidRDefault="00B07B18" w:rsidP="00961185">
      <w:pPr>
        <w:jc w:val="center"/>
        <w:rPr>
          <w:b/>
          <w:color w:val="0000FF"/>
        </w:rPr>
      </w:pPr>
      <w:r w:rsidRPr="00961185">
        <w:rPr>
          <w:b/>
          <w:color w:val="0000FF"/>
        </w:rPr>
        <w:t>Г</w:t>
      </w:r>
      <w:r w:rsidR="00961185" w:rsidRPr="00961185">
        <w:rPr>
          <w:b/>
          <w:color w:val="0000FF"/>
        </w:rPr>
        <w:t xml:space="preserve">ОСУДАРСТВЕННОЕ АВТОНОМНОЕ </w:t>
      </w:r>
    </w:p>
    <w:p w:rsidR="0067454C" w:rsidRDefault="00961185" w:rsidP="00961185">
      <w:pPr>
        <w:jc w:val="center"/>
        <w:rPr>
          <w:b/>
          <w:color w:val="0000FF"/>
        </w:rPr>
      </w:pPr>
      <w:r w:rsidRPr="00961185">
        <w:rPr>
          <w:b/>
          <w:color w:val="0000FF"/>
        </w:rPr>
        <w:t>ОБРАЗОВАТЕЛЬНОЕ УЧРЕЖДЕНИЕ</w:t>
      </w:r>
      <w:r w:rsidR="00B36E49" w:rsidRPr="00961185">
        <w:rPr>
          <w:b/>
          <w:color w:val="0000FF"/>
        </w:rPr>
        <w:t xml:space="preserve"> </w:t>
      </w:r>
    </w:p>
    <w:p w:rsidR="00721024" w:rsidRDefault="00961185" w:rsidP="0067454C">
      <w:pPr>
        <w:ind w:right="-172"/>
        <w:jc w:val="center"/>
        <w:rPr>
          <w:b/>
          <w:color w:val="0000FF"/>
        </w:rPr>
      </w:pPr>
      <w:r>
        <w:rPr>
          <w:b/>
          <w:color w:val="0000FF"/>
        </w:rPr>
        <w:t>ДОПОЛНИТЕЛЬНОГО ПРОФЕССИОНАЛЬН</w:t>
      </w:r>
      <w:r>
        <w:rPr>
          <w:b/>
          <w:color w:val="0000FF"/>
        </w:rPr>
        <w:t>О</w:t>
      </w:r>
      <w:r>
        <w:rPr>
          <w:b/>
          <w:color w:val="0000FF"/>
        </w:rPr>
        <w:t xml:space="preserve">ГО ОБРАЗОВАНИЯ </w:t>
      </w:r>
    </w:p>
    <w:p w:rsidR="000179EC" w:rsidRDefault="00721024" w:rsidP="0067454C">
      <w:pPr>
        <w:ind w:right="-172"/>
        <w:jc w:val="center"/>
        <w:rPr>
          <w:b/>
          <w:color w:val="000000"/>
          <w:sz w:val="28"/>
          <w:szCs w:val="28"/>
        </w:rPr>
      </w:pPr>
      <w:r>
        <w:rPr>
          <w:b/>
          <w:color w:val="0000FF"/>
        </w:rPr>
        <w:t>«</w:t>
      </w:r>
      <w:r w:rsidR="00961185">
        <w:rPr>
          <w:b/>
          <w:color w:val="0000FF"/>
        </w:rPr>
        <w:t>УЧЕБНО-МЕТОДИЧЕСКИЙ ЦЕНТР</w:t>
      </w:r>
      <w:r w:rsidR="003B1D28" w:rsidRPr="00961185">
        <w:rPr>
          <w:b/>
          <w:color w:val="0000FF"/>
        </w:rPr>
        <w:t xml:space="preserve"> </w:t>
      </w:r>
      <w:r w:rsidR="00961185">
        <w:rPr>
          <w:b/>
          <w:color w:val="0000FF"/>
        </w:rPr>
        <w:t>ПО ГОЧС ОРЕ</w:t>
      </w:r>
      <w:r w:rsidR="00961185">
        <w:rPr>
          <w:b/>
          <w:color w:val="0000FF"/>
        </w:rPr>
        <w:t>Н</w:t>
      </w:r>
      <w:r w:rsidR="00961185">
        <w:rPr>
          <w:b/>
          <w:color w:val="0000FF"/>
        </w:rPr>
        <w:t>БУРГСКОЙ ОБЛАСТИ</w:t>
      </w:r>
      <w:r>
        <w:rPr>
          <w:b/>
          <w:color w:val="0000FF"/>
        </w:rPr>
        <w:t>»</w:t>
      </w:r>
    </w:p>
    <w:p w:rsidR="002D1F6A" w:rsidRDefault="002D1F6A" w:rsidP="000179EC">
      <w:pPr>
        <w:jc w:val="center"/>
        <w:rPr>
          <w:b/>
          <w:color w:val="000000"/>
          <w:sz w:val="28"/>
          <w:szCs w:val="28"/>
        </w:rPr>
      </w:pPr>
    </w:p>
    <w:p w:rsidR="00752F13" w:rsidRDefault="00752F13" w:rsidP="000179EC">
      <w:pPr>
        <w:jc w:val="center"/>
        <w:rPr>
          <w:b/>
          <w:color w:val="000000"/>
          <w:sz w:val="28"/>
          <w:szCs w:val="28"/>
        </w:rPr>
      </w:pPr>
    </w:p>
    <w:p w:rsidR="00752F13" w:rsidRDefault="00752F13" w:rsidP="000179EC">
      <w:pPr>
        <w:jc w:val="center"/>
        <w:rPr>
          <w:b/>
          <w:color w:val="000000"/>
          <w:sz w:val="28"/>
          <w:szCs w:val="28"/>
        </w:rPr>
      </w:pPr>
    </w:p>
    <w:p w:rsidR="00752F13" w:rsidRDefault="00752F13" w:rsidP="000179EC">
      <w:pPr>
        <w:jc w:val="center"/>
        <w:rPr>
          <w:b/>
          <w:color w:val="000000"/>
          <w:sz w:val="28"/>
          <w:szCs w:val="28"/>
        </w:rPr>
      </w:pPr>
    </w:p>
    <w:p w:rsidR="000179EC" w:rsidRDefault="006423A2" w:rsidP="00752F13">
      <w:pPr>
        <w:jc w:val="center"/>
        <w:rPr>
          <w:b/>
          <w:noProof/>
          <w:color w:val="000000"/>
          <w:sz w:val="28"/>
          <w:szCs w:val="28"/>
        </w:rPr>
      </w:pPr>
      <w:r>
        <w:rPr>
          <w:noProof/>
          <w:sz w:val="32"/>
          <w:szCs w:val="26"/>
        </w:rPr>
        <w:lastRenderedPageBreak/>
        <w:drawing>
          <wp:inline distT="0" distB="0" distL="0" distR="0">
            <wp:extent cx="1762125" cy="2124075"/>
            <wp:effectExtent l="0" t="0" r="9525" b="952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13" w:rsidRDefault="00752F13" w:rsidP="00752F13">
      <w:pPr>
        <w:jc w:val="center"/>
        <w:rPr>
          <w:b/>
          <w:noProof/>
          <w:color w:val="000000"/>
          <w:sz w:val="28"/>
          <w:szCs w:val="28"/>
        </w:rPr>
      </w:pPr>
    </w:p>
    <w:p w:rsidR="000179EC" w:rsidRDefault="006B3A98" w:rsidP="00752F13">
      <w:pPr>
        <w:pStyle w:val="a3"/>
        <w:ind w:right="18" w:firstLine="0"/>
        <w:jc w:val="center"/>
        <w:rPr>
          <w:b/>
          <w:color w:val="FF0000"/>
          <w:sz w:val="32"/>
        </w:rPr>
      </w:pPr>
      <w:r w:rsidRPr="00855761">
        <w:rPr>
          <w:color w:val="0000FF"/>
          <w:sz w:val="72"/>
          <w:szCs w:val="72"/>
        </w:rPr>
        <w:t>ПАМЯТКА</w:t>
      </w:r>
    </w:p>
    <w:p w:rsidR="00B36E49" w:rsidRDefault="00B36E49" w:rsidP="00752F13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67454C" w:rsidRDefault="008A4CFD" w:rsidP="00E3723F">
      <w:pPr>
        <w:pStyle w:val="a3"/>
        <w:tabs>
          <w:tab w:val="left" w:pos="0"/>
        </w:tabs>
        <w:ind w:right="-65" w:firstLine="0"/>
        <w:jc w:val="center"/>
        <w:rPr>
          <w:b/>
          <w:bCs/>
          <w:color w:val="FF0000"/>
          <w:sz w:val="32"/>
          <w:szCs w:val="32"/>
        </w:rPr>
      </w:pPr>
      <w:r w:rsidRPr="00A96FDB">
        <w:rPr>
          <w:b/>
          <w:bCs/>
          <w:color w:val="FF0000"/>
          <w:kern w:val="36"/>
          <w:sz w:val="28"/>
          <w:szCs w:val="28"/>
        </w:rPr>
        <w:t>«</w:t>
      </w:r>
      <w:r w:rsidR="00E3723F" w:rsidRPr="00E3723F">
        <w:rPr>
          <w:b/>
          <w:bCs/>
          <w:color w:val="FF0000"/>
          <w:sz w:val="32"/>
          <w:szCs w:val="32"/>
        </w:rPr>
        <w:t>Действия в условия</w:t>
      </w:r>
      <w:r w:rsidR="005E74F3">
        <w:rPr>
          <w:b/>
          <w:bCs/>
          <w:color w:val="FF0000"/>
          <w:sz w:val="32"/>
          <w:szCs w:val="32"/>
        </w:rPr>
        <w:t>х</w:t>
      </w:r>
      <w:r w:rsidR="00E3723F" w:rsidRPr="00E3723F">
        <w:rPr>
          <w:b/>
          <w:bCs/>
          <w:color w:val="FF0000"/>
          <w:sz w:val="32"/>
          <w:szCs w:val="32"/>
        </w:rPr>
        <w:t xml:space="preserve"> </w:t>
      </w:r>
    </w:p>
    <w:p w:rsidR="001F139F" w:rsidRPr="00A96FDB" w:rsidRDefault="00E3723F" w:rsidP="00E3723F">
      <w:pPr>
        <w:pStyle w:val="a3"/>
        <w:tabs>
          <w:tab w:val="left" w:pos="0"/>
        </w:tabs>
        <w:ind w:right="-65" w:firstLine="0"/>
        <w:jc w:val="center"/>
        <w:rPr>
          <w:b/>
          <w:color w:val="FF0000"/>
          <w:sz w:val="28"/>
          <w:szCs w:val="28"/>
        </w:rPr>
      </w:pPr>
      <w:r w:rsidRPr="00E3723F">
        <w:rPr>
          <w:b/>
          <w:bCs/>
          <w:color w:val="FF0000"/>
          <w:sz w:val="32"/>
          <w:szCs w:val="32"/>
        </w:rPr>
        <w:t>аномал</w:t>
      </w:r>
      <w:r w:rsidRPr="00E3723F">
        <w:rPr>
          <w:b/>
          <w:bCs/>
          <w:color w:val="FF0000"/>
          <w:sz w:val="32"/>
          <w:szCs w:val="32"/>
        </w:rPr>
        <w:t>ь</w:t>
      </w:r>
      <w:r w:rsidRPr="00E3723F">
        <w:rPr>
          <w:b/>
          <w:bCs/>
          <w:color w:val="FF0000"/>
          <w:sz w:val="32"/>
          <w:szCs w:val="32"/>
        </w:rPr>
        <w:t>но низких температур</w:t>
      </w:r>
      <w:r w:rsidR="008A4CFD" w:rsidRPr="00A96FDB">
        <w:rPr>
          <w:b/>
          <w:bCs/>
          <w:color w:val="FF0000"/>
          <w:kern w:val="36"/>
          <w:sz w:val="28"/>
          <w:szCs w:val="28"/>
        </w:rPr>
        <w:t>»</w:t>
      </w:r>
    </w:p>
    <w:p w:rsidR="008A4CFD" w:rsidRDefault="008A4CFD" w:rsidP="00B36E49">
      <w:pPr>
        <w:pStyle w:val="a3"/>
        <w:tabs>
          <w:tab w:val="left" w:pos="0"/>
        </w:tabs>
        <w:ind w:right="-65" w:firstLine="0"/>
        <w:jc w:val="center"/>
        <w:rPr>
          <w:b/>
          <w:sz w:val="28"/>
          <w:szCs w:val="28"/>
        </w:rPr>
      </w:pPr>
    </w:p>
    <w:p w:rsidR="00262CC7" w:rsidRDefault="00262CC7" w:rsidP="00B36E49">
      <w:pPr>
        <w:pStyle w:val="a3"/>
        <w:tabs>
          <w:tab w:val="left" w:pos="0"/>
        </w:tabs>
        <w:ind w:right="-6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</w:p>
    <w:p w:rsidR="00EE1FA1" w:rsidRDefault="00B36E49" w:rsidP="00B36E49">
      <w:pPr>
        <w:pStyle w:val="a3"/>
        <w:tabs>
          <w:tab w:val="left" w:pos="0"/>
        </w:tabs>
        <w:ind w:right="-65" w:firstLine="0"/>
        <w:jc w:val="center"/>
      </w:pPr>
      <w:r>
        <w:rPr>
          <w:b/>
          <w:sz w:val="28"/>
          <w:szCs w:val="28"/>
        </w:rPr>
        <w:t>20</w:t>
      </w:r>
      <w:r w:rsidR="001F139F">
        <w:rPr>
          <w:b/>
          <w:sz w:val="28"/>
          <w:szCs w:val="28"/>
        </w:rPr>
        <w:t>2</w:t>
      </w:r>
      <w:r w:rsidR="0067454C">
        <w:rPr>
          <w:b/>
          <w:sz w:val="28"/>
          <w:szCs w:val="28"/>
        </w:rPr>
        <w:t>3</w:t>
      </w:r>
    </w:p>
    <w:sectPr w:rsidR="00EE1FA1" w:rsidSect="000179EC">
      <w:pgSz w:w="16838" w:h="11906" w:orient="landscape"/>
      <w:pgMar w:top="737" w:right="737" w:bottom="737" w:left="73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C"/>
    <w:rsid w:val="0000683D"/>
    <w:rsid w:val="000130D9"/>
    <w:rsid w:val="00016F25"/>
    <w:rsid w:val="000179EC"/>
    <w:rsid w:val="00036105"/>
    <w:rsid w:val="00052F50"/>
    <w:rsid w:val="00064090"/>
    <w:rsid w:val="0008103A"/>
    <w:rsid w:val="000C4570"/>
    <w:rsid w:val="000C7981"/>
    <w:rsid w:val="000E0F98"/>
    <w:rsid w:val="001022FA"/>
    <w:rsid w:val="00132C8B"/>
    <w:rsid w:val="001463AD"/>
    <w:rsid w:val="00152BA6"/>
    <w:rsid w:val="001820C8"/>
    <w:rsid w:val="00197223"/>
    <w:rsid w:val="001A31CE"/>
    <w:rsid w:val="001C1205"/>
    <w:rsid w:val="001D3B80"/>
    <w:rsid w:val="001F139F"/>
    <w:rsid w:val="001F13F9"/>
    <w:rsid w:val="0021742D"/>
    <w:rsid w:val="002334B3"/>
    <w:rsid w:val="00262CC7"/>
    <w:rsid w:val="00264BC8"/>
    <w:rsid w:val="00275589"/>
    <w:rsid w:val="00276124"/>
    <w:rsid w:val="00280CDF"/>
    <w:rsid w:val="002D1F6A"/>
    <w:rsid w:val="00302764"/>
    <w:rsid w:val="003079FE"/>
    <w:rsid w:val="00313959"/>
    <w:rsid w:val="00315521"/>
    <w:rsid w:val="003176FE"/>
    <w:rsid w:val="00367ED7"/>
    <w:rsid w:val="00376A79"/>
    <w:rsid w:val="00390C76"/>
    <w:rsid w:val="00393645"/>
    <w:rsid w:val="003B1D28"/>
    <w:rsid w:val="003B3CA1"/>
    <w:rsid w:val="003D1C65"/>
    <w:rsid w:val="003D1DEB"/>
    <w:rsid w:val="003D652B"/>
    <w:rsid w:val="00437A71"/>
    <w:rsid w:val="0044082A"/>
    <w:rsid w:val="004534F3"/>
    <w:rsid w:val="004658C7"/>
    <w:rsid w:val="00481B6B"/>
    <w:rsid w:val="004842F6"/>
    <w:rsid w:val="00493BB5"/>
    <w:rsid w:val="004C24CF"/>
    <w:rsid w:val="004C4C48"/>
    <w:rsid w:val="004D2FCD"/>
    <w:rsid w:val="004E7B57"/>
    <w:rsid w:val="004F4C05"/>
    <w:rsid w:val="00522050"/>
    <w:rsid w:val="00526CD5"/>
    <w:rsid w:val="005367B5"/>
    <w:rsid w:val="0055299C"/>
    <w:rsid w:val="00563778"/>
    <w:rsid w:val="005869EA"/>
    <w:rsid w:val="00596F29"/>
    <w:rsid w:val="005A28D5"/>
    <w:rsid w:val="005E74F3"/>
    <w:rsid w:val="006302E2"/>
    <w:rsid w:val="00634730"/>
    <w:rsid w:val="00641028"/>
    <w:rsid w:val="006423A2"/>
    <w:rsid w:val="0067454C"/>
    <w:rsid w:val="006905F8"/>
    <w:rsid w:val="006923BC"/>
    <w:rsid w:val="006A13C3"/>
    <w:rsid w:val="006B3A98"/>
    <w:rsid w:val="006F1A30"/>
    <w:rsid w:val="00721024"/>
    <w:rsid w:val="00727B15"/>
    <w:rsid w:val="00741031"/>
    <w:rsid w:val="00752F13"/>
    <w:rsid w:val="007616BB"/>
    <w:rsid w:val="00765681"/>
    <w:rsid w:val="00790CE5"/>
    <w:rsid w:val="007B35AB"/>
    <w:rsid w:val="007C548A"/>
    <w:rsid w:val="007C7A2F"/>
    <w:rsid w:val="007E464B"/>
    <w:rsid w:val="00805109"/>
    <w:rsid w:val="00810627"/>
    <w:rsid w:val="008155E5"/>
    <w:rsid w:val="00825B0B"/>
    <w:rsid w:val="00847E9F"/>
    <w:rsid w:val="008677F9"/>
    <w:rsid w:val="00875178"/>
    <w:rsid w:val="008979BB"/>
    <w:rsid w:val="008A27D1"/>
    <w:rsid w:val="008A4CFD"/>
    <w:rsid w:val="008D0DBA"/>
    <w:rsid w:val="008F43DC"/>
    <w:rsid w:val="00900719"/>
    <w:rsid w:val="00902C4B"/>
    <w:rsid w:val="00920D83"/>
    <w:rsid w:val="00961185"/>
    <w:rsid w:val="00964F1E"/>
    <w:rsid w:val="0096769F"/>
    <w:rsid w:val="009949E9"/>
    <w:rsid w:val="009A031A"/>
    <w:rsid w:val="009C0F8C"/>
    <w:rsid w:val="009F2B11"/>
    <w:rsid w:val="00A52CE5"/>
    <w:rsid w:val="00A735C0"/>
    <w:rsid w:val="00A86872"/>
    <w:rsid w:val="00A87A78"/>
    <w:rsid w:val="00A96FDB"/>
    <w:rsid w:val="00AA0FBA"/>
    <w:rsid w:val="00AA3F4A"/>
    <w:rsid w:val="00AA5F82"/>
    <w:rsid w:val="00AB5D47"/>
    <w:rsid w:val="00AB67A0"/>
    <w:rsid w:val="00AC34E5"/>
    <w:rsid w:val="00B07B18"/>
    <w:rsid w:val="00B275B0"/>
    <w:rsid w:val="00B36E49"/>
    <w:rsid w:val="00B53362"/>
    <w:rsid w:val="00B54F45"/>
    <w:rsid w:val="00B67E2B"/>
    <w:rsid w:val="00B77725"/>
    <w:rsid w:val="00B873B5"/>
    <w:rsid w:val="00BA1A84"/>
    <w:rsid w:val="00C1187F"/>
    <w:rsid w:val="00C206AC"/>
    <w:rsid w:val="00C35ABA"/>
    <w:rsid w:val="00C4104A"/>
    <w:rsid w:val="00C65927"/>
    <w:rsid w:val="00C72706"/>
    <w:rsid w:val="00C733B3"/>
    <w:rsid w:val="00C82786"/>
    <w:rsid w:val="00C84600"/>
    <w:rsid w:val="00CD164D"/>
    <w:rsid w:val="00CE457A"/>
    <w:rsid w:val="00D102B1"/>
    <w:rsid w:val="00D14D49"/>
    <w:rsid w:val="00D22295"/>
    <w:rsid w:val="00D70D22"/>
    <w:rsid w:val="00D73A6C"/>
    <w:rsid w:val="00DB0BB4"/>
    <w:rsid w:val="00DC01E7"/>
    <w:rsid w:val="00DD4E52"/>
    <w:rsid w:val="00DE21B0"/>
    <w:rsid w:val="00DE5D24"/>
    <w:rsid w:val="00E0398D"/>
    <w:rsid w:val="00E11468"/>
    <w:rsid w:val="00E16BCD"/>
    <w:rsid w:val="00E315CB"/>
    <w:rsid w:val="00E34DFB"/>
    <w:rsid w:val="00E3700D"/>
    <w:rsid w:val="00E3723F"/>
    <w:rsid w:val="00E453AB"/>
    <w:rsid w:val="00E4627C"/>
    <w:rsid w:val="00EB502B"/>
    <w:rsid w:val="00EC6811"/>
    <w:rsid w:val="00EE1FA1"/>
    <w:rsid w:val="00EE555E"/>
    <w:rsid w:val="00F06D34"/>
    <w:rsid w:val="00F135AF"/>
    <w:rsid w:val="00F20754"/>
    <w:rsid w:val="00F348B4"/>
    <w:rsid w:val="00F43D2F"/>
    <w:rsid w:val="00F448DD"/>
    <w:rsid w:val="00F5396F"/>
    <w:rsid w:val="00F64521"/>
    <w:rsid w:val="00F7734B"/>
    <w:rsid w:val="00F96B31"/>
    <w:rsid w:val="00FB464A"/>
    <w:rsid w:val="00FE1778"/>
    <w:rsid w:val="00FE755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179EC"/>
    <w:pPr>
      <w:ind w:firstLine="567"/>
      <w:jc w:val="both"/>
    </w:pPr>
  </w:style>
  <w:style w:type="table" w:styleId="a4">
    <w:name w:val="Table Grid"/>
    <w:basedOn w:val="a1"/>
    <w:rsid w:val="0001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1"/>
    <w:uiPriority w:val="99"/>
    <w:locked/>
    <w:rsid w:val="003B1D28"/>
    <w:rPr>
      <w:sz w:val="27"/>
      <w:szCs w:val="27"/>
      <w:shd w:val="clear" w:color="auto" w:fill="FFFFFF"/>
    </w:rPr>
  </w:style>
  <w:style w:type="character" w:customStyle="1" w:styleId="Bodytext25">
    <w:name w:val="Body text (2)5"/>
    <w:basedOn w:val="Bodytext2"/>
    <w:uiPriority w:val="99"/>
    <w:rsid w:val="003B1D28"/>
    <w:rPr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B1D28"/>
    <w:pPr>
      <w:shd w:val="clear" w:color="auto" w:fill="FFFFFF"/>
      <w:spacing w:line="240" w:lineRule="atLeast"/>
      <w:ind w:hanging="380"/>
      <w:jc w:val="right"/>
    </w:pPr>
    <w:rPr>
      <w:sz w:val="27"/>
      <w:szCs w:val="27"/>
    </w:rPr>
  </w:style>
  <w:style w:type="character" w:customStyle="1" w:styleId="Bodytext22">
    <w:name w:val="Body text (2)2"/>
    <w:basedOn w:val="Bodytext2"/>
    <w:uiPriority w:val="99"/>
    <w:rsid w:val="00C1187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Bodytext2Bold1">
    <w:name w:val="Body text (2) + Bold1"/>
    <w:basedOn w:val="Bodytext2"/>
    <w:uiPriority w:val="99"/>
    <w:rsid w:val="006302E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msoorganizationname">
    <w:name w:val="msoorganizationname"/>
    <w:rsid w:val="00752F13"/>
    <w:rPr>
      <w:rFonts w:ascii="Garamond" w:hAnsi="Garamond"/>
      <w:color w:val="000000"/>
      <w:kern w:val="28"/>
    </w:rPr>
  </w:style>
  <w:style w:type="paragraph" w:customStyle="1" w:styleId="msoaddress">
    <w:name w:val="msoaddress"/>
    <w:rsid w:val="00752F13"/>
    <w:pPr>
      <w:spacing w:line="264" w:lineRule="auto"/>
    </w:pPr>
    <w:rPr>
      <w:color w:val="000000"/>
      <w:kern w:val="28"/>
      <w:sz w:val="18"/>
      <w:szCs w:val="18"/>
    </w:rPr>
  </w:style>
  <w:style w:type="character" w:styleId="a5">
    <w:name w:val="Hyperlink"/>
    <w:basedOn w:val="a0"/>
    <w:rsid w:val="009C0F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723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179EC"/>
    <w:pPr>
      <w:ind w:firstLine="567"/>
      <w:jc w:val="both"/>
    </w:pPr>
  </w:style>
  <w:style w:type="table" w:styleId="a4">
    <w:name w:val="Table Grid"/>
    <w:basedOn w:val="a1"/>
    <w:rsid w:val="0001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1"/>
    <w:uiPriority w:val="99"/>
    <w:locked/>
    <w:rsid w:val="003B1D28"/>
    <w:rPr>
      <w:sz w:val="27"/>
      <w:szCs w:val="27"/>
      <w:shd w:val="clear" w:color="auto" w:fill="FFFFFF"/>
    </w:rPr>
  </w:style>
  <w:style w:type="character" w:customStyle="1" w:styleId="Bodytext25">
    <w:name w:val="Body text (2)5"/>
    <w:basedOn w:val="Bodytext2"/>
    <w:uiPriority w:val="99"/>
    <w:rsid w:val="003B1D28"/>
    <w:rPr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B1D28"/>
    <w:pPr>
      <w:shd w:val="clear" w:color="auto" w:fill="FFFFFF"/>
      <w:spacing w:line="240" w:lineRule="atLeast"/>
      <w:ind w:hanging="380"/>
      <w:jc w:val="right"/>
    </w:pPr>
    <w:rPr>
      <w:sz w:val="27"/>
      <w:szCs w:val="27"/>
    </w:rPr>
  </w:style>
  <w:style w:type="character" w:customStyle="1" w:styleId="Bodytext22">
    <w:name w:val="Body text (2)2"/>
    <w:basedOn w:val="Bodytext2"/>
    <w:uiPriority w:val="99"/>
    <w:rsid w:val="00C1187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Bodytext2Bold1">
    <w:name w:val="Body text (2) + Bold1"/>
    <w:basedOn w:val="Bodytext2"/>
    <w:uiPriority w:val="99"/>
    <w:rsid w:val="006302E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msoorganizationname">
    <w:name w:val="msoorganizationname"/>
    <w:rsid w:val="00752F13"/>
    <w:rPr>
      <w:rFonts w:ascii="Garamond" w:hAnsi="Garamond"/>
      <w:color w:val="000000"/>
      <w:kern w:val="28"/>
    </w:rPr>
  </w:style>
  <w:style w:type="paragraph" w:customStyle="1" w:styleId="msoaddress">
    <w:name w:val="msoaddress"/>
    <w:rsid w:val="00752F13"/>
    <w:pPr>
      <w:spacing w:line="264" w:lineRule="auto"/>
    </w:pPr>
    <w:rPr>
      <w:color w:val="000000"/>
      <w:kern w:val="28"/>
      <w:sz w:val="18"/>
      <w:szCs w:val="18"/>
    </w:rPr>
  </w:style>
  <w:style w:type="character" w:styleId="a5">
    <w:name w:val="Hyperlink"/>
    <w:basedOn w:val="a0"/>
    <w:rsid w:val="009C0F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72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vk.com/umcgochs56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3191-02DA-4FC6-9288-B3A93E17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центр</vt:lpstr>
    </vt:vector>
  </TitlesOfParts>
  <Company>УМЦ ГУ МЧС России по Оренбургской области</Company>
  <LinksUpToDate>false</LinksUpToDate>
  <CharactersWithSpaces>2409</CharactersWithSpaces>
  <SharedDoc>false</SharedDoc>
  <HLinks>
    <vt:vector size="6" baseType="variant">
      <vt:variant>
        <vt:i4>5242946</vt:i4>
      </vt:variant>
      <vt:variant>
        <vt:i4>3</vt:i4>
      </vt:variant>
      <vt:variant>
        <vt:i4>0</vt:i4>
      </vt:variant>
      <vt:variant>
        <vt:i4>5</vt:i4>
      </vt:variant>
      <vt:variant>
        <vt:lpwstr>https://vk.com/umcgochs56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центр</dc:title>
  <dc:creator>1</dc:creator>
  <cp:lastModifiedBy>AlpUfa</cp:lastModifiedBy>
  <cp:revision>3</cp:revision>
  <cp:lastPrinted>2008-11-28T04:18:00Z</cp:lastPrinted>
  <dcterms:created xsi:type="dcterms:W3CDTF">2023-12-13T09:42:00Z</dcterms:created>
  <dcterms:modified xsi:type="dcterms:W3CDTF">2023-12-13T09:42:00Z</dcterms:modified>
</cp:coreProperties>
</file>