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7" w:rsidRDefault="007C5D87" w:rsidP="007C5D8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C5D87" w:rsidRDefault="007C5D87" w:rsidP="007C5D8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C5D87" w:rsidRDefault="007C5D87" w:rsidP="007C5D8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ХУТОРСКОЙ СЕЛЬСОВЕТ</w:t>
      </w:r>
    </w:p>
    <w:p w:rsidR="007C5D87" w:rsidRDefault="007C5D87" w:rsidP="007C5D8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7C5D87" w:rsidRDefault="007C5D87" w:rsidP="007C5D8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C5D87" w:rsidRDefault="007C5D87" w:rsidP="007C5D87">
      <w:pPr>
        <w:pStyle w:val="ConsPlusTitle"/>
        <w:jc w:val="center"/>
        <w:rPr>
          <w:sz w:val="28"/>
          <w:szCs w:val="28"/>
        </w:rPr>
      </w:pPr>
    </w:p>
    <w:p w:rsidR="007C5D87" w:rsidRDefault="007C5D87" w:rsidP="007C5D8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5D87" w:rsidRDefault="007C5D87" w:rsidP="007C5D87">
      <w:pPr>
        <w:pStyle w:val="ConsPlusTitle"/>
        <w:jc w:val="center"/>
        <w:rPr>
          <w:sz w:val="28"/>
          <w:szCs w:val="28"/>
        </w:rPr>
      </w:pPr>
    </w:p>
    <w:p w:rsidR="007C5D87" w:rsidRDefault="007C5D87" w:rsidP="007C5D87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13.11.2023 г.                                                                                                № 71-п</w:t>
      </w:r>
    </w:p>
    <w:p w:rsidR="007C5D87" w:rsidRDefault="007C5D87" w:rsidP="007C5D8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:rsidR="007C5D87" w:rsidRDefault="007C5D87" w:rsidP="007C5D8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D87" w:rsidRDefault="007C5D87" w:rsidP="007C5D87">
      <w:pPr>
        <w:pStyle w:val="ConsPlusNormal0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государственных услуг и типовых муниципальных услуг, предоставляемых в Оренбургской области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color w:val="000000"/>
          <w:sz w:val="26"/>
          <w:szCs w:val="26"/>
        </w:rPr>
        <w:t>Хуторской сельсовет Новосергиевского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5D87" w:rsidRDefault="007C5D87" w:rsidP="007C5D87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Утвердить Административный регламент </w:t>
      </w:r>
      <w:r>
        <w:rPr>
          <w:b w:val="0"/>
          <w:color w:val="000000"/>
          <w:spacing w:val="2"/>
          <w:sz w:val="26"/>
          <w:szCs w:val="26"/>
        </w:rPr>
        <w:t xml:space="preserve">предоставления муниципальной услуги </w:t>
      </w:r>
      <w:r>
        <w:rPr>
          <w:b w:val="0"/>
          <w:kern w:val="2"/>
          <w:sz w:val="26"/>
          <w:szCs w:val="26"/>
        </w:rPr>
        <w:t>«</w:t>
      </w:r>
      <w:r>
        <w:rPr>
          <w:b w:val="0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 w:val="0"/>
          <w:kern w:val="2"/>
          <w:sz w:val="26"/>
          <w:szCs w:val="26"/>
        </w:rPr>
        <w:t>»</w:t>
      </w:r>
      <w:r>
        <w:rPr>
          <w:b w:val="0"/>
          <w:color w:val="000000"/>
          <w:spacing w:val="2"/>
          <w:sz w:val="26"/>
          <w:szCs w:val="26"/>
        </w:rPr>
        <w:t xml:space="preserve"> согласно приложению.</w:t>
      </w:r>
    </w:p>
    <w:p w:rsidR="007C5D87" w:rsidRDefault="007C5D87" w:rsidP="007C5D87">
      <w:pPr>
        <w:keepNext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 силу постановление от 22.05.2023 № 43-п «Об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7C5D87" w:rsidRDefault="007C5D87" w:rsidP="007C5D87">
      <w:pPr>
        <w:pStyle w:val="ConsPlusNormal0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7C5D87" w:rsidRDefault="007C5D87" w:rsidP="007C5D87">
      <w:pPr>
        <w:pStyle w:val="ConsPlusNormal0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Постановление подлежит включению в областной регистр муниципальных нормативных правовых актов.</w:t>
      </w:r>
    </w:p>
    <w:p w:rsidR="007C5D87" w:rsidRDefault="007C5D87" w:rsidP="007C5D87">
      <w:pPr>
        <w:pStyle w:val="ConsPlusNormal0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Постановление вступает в силу после дня его обнародования и подлежит размещению на официальном сайте администрации муниципального образования Хуторской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Хуторка.рф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сети “Интернет”.</w:t>
      </w:r>
    </w:p>
    <w:p w:rsidR="007C5D87" w:rsidRDefault="007C5D87" w:rsidP="007C5D87">
      <w:pPr>
        <w:tabs>
          <w:tab w:val="left" w:pos="9356"/>
        </w:tabs>
        <w:ind w:right="3"/>
        <w:jc w:val="both"/>
        <w:rPr>
          <w:sz w:val="26"/>
          <w:szCs w:val="26"/>
        </w:rPr>
      </w:pPr>
    </w:p>
    <w:p w:rsidR="007C5D87" w:rsidRDefault="007C5D87" w:rsidP="007C5D87">
      <w:pPr>
        <w:tabs>
          <w:tab w:val="left" w:pos="9356"/>
        </w:tabs>
        <w:ind w:right="3"/>
        <w:jc w:val="both"/>
        <w:rPr>
          <w:sz w:val="26"/>
          <w:szCs w:val="26"/>
        </w:rPr>
      </w:pPr>
    </w:p>
    <w:p w:rsidR="007C5D87" w:rsidRDefault="007C5D87" w:rsidP="007C5D87">
      <w:pPr>
        <w:tabs>
          <w:tab w:val="left" w:pos="9356"/>
        </w:tabs>
        <w:ind w:right="3"/>
        <w:jc w:val="both"/>
        <w:rPr>
          <w:sz w:val="26"/>
          <w:szCs w:val="26"/>
        </w:rPr>
      </w:pPr>
    </w:p>
    <w:p w:rsidR="007C5D87" w:rsidRDefault="007C5D87" w:rsidP="007C5D87">
      <w:pPr>
        <w:tabs>
          <w:tab w:val="left" w:pos="9356"/>
        </w:tabs>
        <w:ind w:right="3"/>
        <w:jc w:val="both"/>
        <w:rPr>
          <w:sz w:val="26"/>
          <w:szCs w:val="26"/>
        </w:rPr>
      </w:pPr>
    </w:p>
    <w:p w:rsidR="007C5D87" w:rsidRDefault="007C5D87" w:rsidP="007C5D87">
      <w:pPr>
        <w:tabs>
          <w:tab w:val="left" w:pos="9356"/>
        </w:tabs>
        <w:ind w:right="3"/>
        <w:jc w:val="both"/>
        <w:rPr>
          <w:sz w:val="26"/>
          <w:szCs w:val="26"/>
        </w:rPr>
      </w:pPr>
    </w:p>
    <w:p w:rsidR="007C5D87" w:rsidRDefault="007C5D87" w:rsidP="007C5D87">
      <w:pPr>
        <w:tabs>
          <w:tab w:val="left" w:pos="9356"/>
        </w:tabs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7C5D87" w:rsidRDefault="007C5D87" w:rsidP="007C5D87">
      <w:pPr>
        <w:tabs>
          <w:tab w:val="left" w:pos="9356"/>
        </w:tabs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>Хуторской сельсовет                                                                                  С.А. Семенко</w:t>
      </w:r>
    </w:p>
    <w:p w:rsidR="007C5D87" w:rsidRDefault="007C5D87" w:rsidP="007C5D87">
      <w:pPr>
        <w:tabs>
          <w:tab w:val="left" w:pos="9356"/>
        </w:tabs>
        <w:ind w:right="3"/>
        <w:jc w:val="both"/>
        <w:rPr>
          <w:sz w:val="26"/>
          <w:szCs w:val="26"/>
        </w:rPr>
      </w:pPr>
    </w:p>
    <w:p w:rsidR="007C5D87" w:rsidRDefault="007C5D87" w:rsidP="007C5D87">
      <w:pPr>
        <w:tabs>
          <w:tab w:val="left" w:pos="9356"/>
        </w:tabs>
        <w:ind w:right="3"/>
        <w:jc w:val="both"/>
        <w:rPr>
          <w:sz w:val="26"/>
          <w:szCs w:val="26"/>
        </w:rPr>
      </w:pPr>
      <w:r>
        <w:rPr>
          <w:sz w:val="26"/>
          <w:szCs w:val="26"/>
        </w:rPr>
        <w:t>Разослано: в дело, прокурору, в места обнародования</w:t>
      </w:r>
    </w:p>
    <w:p w:rsidR="007C5D87" w:rsidRDefault="007C5D87" w:rsidP="007C5D87">
      <w:pPr>
        <w:tabs>
          <w:tab w:val="left" w:pos="5529"/>
        </w:tabs>
        <w:ind w:right="3686"/>
        <w:jc w:val="both"/>
        <w:rPr>
          <w:sz w:val="26"/>
          <w:szCs w:val="26"/>
        </w:rPr>
      </w:pPr>
    </w:p>
    <w:p w:rsidR="007C5D87" w:rsidRDefault="007C5D87" w:rsidP="007C5D87">
      <w:pPr>
        <w:tabs>
          <w:tab w:val="left" w:pos="9214"/>
          <w:tab w:val="left" w:pos="9356"/>
        </w:tabs>
        <w:ind w:right="3"/>
        <w:jc w:val="right"/>
        <w:rPr>
          <w:sz w:val="26"/>
          <w:szCs w:val="26"/>
        </w:rPr>
      </w:pPr>
    </w:p>
    <w:p w:rsidR="007C5D87" w:rsidRDefault="007C5D87" w:rsidP="007C5D87">
      <w:pPr>
        <w:tabs>
          <w:tab w:val="left" w:pos="9214"/>
          <w:tab w:val="left" w:pos="9356"/>
        </w:tabs>
        <w:ind w:right="3"/>
        <w:jc w:val="right"/>
        <w:rPr>
          <w:sz w:val="26"/>
          <w:szCs w:val="26"/>
        </w:rPr>
      </w:pPr>
    </w:p>
    <w:p w:rsidR="00CC3AA0" w:rsidRDefault="00CC3AA0" w:rsidP="007C5D87">
      <w:pPr>
        <w:tabs>
          <w:tab w:val="left" w:pos="9214"/>
          <w:tab w:val="left" w:pos="9356"/>
        </w:tabs>
        <w:ind w:right="3"/>
        <w:jc w:val="right"/>
        <w:rPr>
          <w:sz w:val="26"/>
          <w:szCs w:val="26"/>
        </w:rPr>
      </w:pPr>
    </w:p>
    <w:p w:rsidR="00CC3AA0" w:rsidRDefault="00CC3AA0" w:rsidP="007C5D87">
      <w:pPr>
        <w:tabs>
          <w:tab w:val="left" w:pos="9214"/>
          <w:tab w:val="left" w:pos="9356"/>
        </w:tabs>
        <w:ind w:right="3"/>
        <w:jc w:val="right"/>
        <w:rPr>
          <w:sz w:val="26"/>
          <w:szCs w:val="26"/>
        </w:rPr>
      </w:pPr>
    </w:p>
    <w:p w:rsidR="007C5D87" w:rsidRDefault="007C5D87" w:rsidP="007C5D87">
      <w:pPr>
        <w:tabs>
          <w:tab w:val="left" w:pos="9214"/>
          <w:tab w:val="left" w:pos="9356"/>
        </w:tabs>
        <w:ind w:right="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7C5D87" w:rsidRDefault="007C5D87" w:rsidP="007C5D87">
      <w:pPr>
        <w:tabs>
          <w:tab w:val="left" w:pos="9214"/>
          <w:tab w:val="left" w:pos="9356"/>
        </w:tabs>
        <w:ind w:right="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proofErr w:type="gramStart"/>
      <w:r>
        <w:rPr>
          <w:sz w:val="26"/>
          <w:szCs w:val="26"/>
        </w:rPr>
        <w:t>постановлению  администрации</w:t>
      </w:r>
      <w:proofErr w:type="gramEnd"/>
    </w:p>
    <w:p w:rsidR="007C5D87" w:rsidRDefault="007C5D87" w:rsidP="007C5D87">
      <w:pPr>
        <w:tabs>
          <w:tab w:val="left" w:pos="9214"/>
          <w:tab w:val="left" w:pos="9356"/>
        </w:tabs>
        <w:ind w:right="3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C5D87" w:rsidRDefault="007C5D87" w:rsidP="007C5D87">
      <w:pPr>
        <w:tabs>
          <w:tab w:val="left" w:pos="9214"/>
          <w:tab w:val="left" w:pos="9356"/>
        </w:tabs>
        <w:ind w:right="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Хуторской сельсовет </w:t>
      </w:r>
    </w:p>
    <w:p w:rsidR="007C5D87" w:rsidRDefault="007C5D87" w:rsidP="007C5D87">
      <w:pPr>
        <w:tabs>
          <w:tab w:val="left" w:pos="9214"/>
          <w:tab w:val="left" w:pos="9356"/>
        </w:tabs>
        <w:ind w:right="3"/>
        <w:jc w:val="right"/>
        <w:rPr>
          <w:sz w:val="26"/>
          <w:szCs w:val="26"/>
        </w:rPr>
      </w:pPr>
      <w:r>
        <w:rPr>
          <w:sz w:val="26"/>
          <w:szCs w:val="26"/>
        </w:rPr>
        <w:t>от 13.11.2023 г. № 71-п</w:t>
      </w:r>
    </w:p>
    <w:p w:rsidR="007C5D87" w:rsidRDefault="007C5D87" w:rsidP="007C5D87">
      <w:pPr>
        <w:tabs>
          <w:tab w:val="left" w:pos="9214"/>
          <w:tab w:val="left" w:pos="9356"/>
        </w:tabs>
        <w:ind w:right="3"/>
        <w:jc w:val="center"/>
        <w:rPr>
          <w:sz w:val="26"/>
          <w:szCs w:val="26"/>
        </w:rPr>
      </w:pPr>
    </w:p>
    <w:p w:rsidR="007C5D87" w:rsidRDefault="007C5D87" w:rsidP="007C5D87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</w:t>
      </w:r>
    </w:p>
    <w:p w:rsidR="007C5D87" w:rsidRDefault="007C5D87" w:rsidP="007C5D87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7C5D87" w:rsidRDefault="007C5D87" w:rsidP="007C5D87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7C5D87" w:rsidRDefault="007C5D87" w:rsidP="007C5D87">
      <w:pPr>
        <w:tabs>
          <w:tab w:val="left" w:pos="9214"/>
          <w:tab w:val="left" w:pos="9356"/>
        </w:tabs>
        <w:ind w:right="3"/>
        <w:jc w:val="center"/>
        <w:rPr>
          <w:sz w:val="26"/>
          <w:szCs w:val="26"/>
        </w:rPr>
      </w:pPr>
    </w:p>
    <w:p w:rsidR="007C5D87" w:rsidRPr="00966D04" w:rsidRDefault="007C5D87" w:rsidP="007C5D8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C5D87" w:rsidRPr="00966D04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D87" w:rsidRPr="00966D04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C5D87" w:rsidRPr="008674E6" w:rsidRDefault="007C5D87" w:rsidP="007C5D87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3AA0" w:rsidRPr="00CC3AA0" w:rsidRDefault="007C5D87" w:rsidP="00CC3AA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6F0">
        <w:rPr>
          <w:sz w:val="24"/>
          <w:szCs w:val="24"/>
        </w:rPr>
        <w:t xml:space="preserve">1.1. </w:t>
      </w:r>
      <w:r w:rsidRPr="00CC3AA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C3AA0" w:rsidRPr="00CC3AA0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Хуторской сельсовет Новосергиевского района Оренбургской области.</w:t>
      </w:r>
    </w:p>
    <w:p w:rsidR="00CC3AA0" w:rsidRPr="00CC3AA0" w:rsidRDefault="00CC3AA0" w:rsidP="00CC3AA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AA0">
        <w:rPr>
          <w:rFonts w:ascii="Times New Roman" w:hAnsi="Times New Roman" w:cs="Times New Roman"/>
          <w:sz w:val="26"/>
          <w:szCs w:val="26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7C5D87" w:rsidRPr="008674E6" w:rsidRDefault="007C5D87" w:rsidP="00CC3AA0">
      <w:pPr>
        <w:autoSpaceDE w:val="0"/>
        <w:autoSpaceDN w:val="0"/>
        <w:adjustRightInd w:val="0"/>
        <w:ind w:firstLine="426"/>
        <w:jc w:val="both"/>
        <w:rPr>
          <w:color w:val="FF0000"/>
          <w:sz w:val="24"/>
          <w:szCs w:val="24"/>
        </w:rPr>
      </w:pPr>
    </w:p>
    <w:p w:rsidR="007C5D87" w:rsidRPr="000946F0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C5D87" w:rsidRPr="00876079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5D87" w:rsidRPr="00876079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76079">
        <w:rPr>
          <w:sz w:val="24"/>
          <w:szCs w:val="24"/>
        </w:rPr>
        <w:t>1.2. Заявителями на получение муниципальной услуги являются физические или юридические лица, правообладатели земельных участков, в соответствии с требованиями части</w:t>
      </w:r>
      <w:r>
        <w:rPr>
          <w:sz w:val="24"/>
          <w:szCs w:val="24"/>
        </w:rPr>
        <w:t> </w:t>
      </w:r>
      <w:r w:rsidRPr="00876079">
        <w:rPr>
          <w:sz w:val="24"/>
          <w:szCs w:val="24"/>
        </w:rPr>
        <w:t xml:space="preserve">1 статьи 40 Градостроительного кодекса Российской Федерации (далее – заявитель). </w:t>
      </w:r>
    </w:p>
    <w:p w:rsidR="007C5D87" w:rsidRPr="00876079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EE0AEC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EE0AEC">
        <w:rPr>
          <w:b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7C5D87" w:rsidRPr="00EE0AEC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</w:p>
    <w:p w:rsidR="007C5D87" w:rsidRPr="00EE0AEC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7C5D87" w:rsidRPr="00EE0AEC" w:rsidRDefault="007C5D87" w:rsidP="007C5D87">
      <w:pPr>
        <w:pStyle w:val="ConsPlusNormal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5320D2" w:rsidRDefault="007C5D87" w:rsidP="007C5D8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7C5D87" w:rsidRPr="005320D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D87" w:rsidRPr="005320D2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</w:t>
      </w:r>
    </w:p>
    <w:p w:rsidR="007C5D87" w:rsidRPr="005320D2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5D87" w:rsidRPr="005320D2" w:rsidRDefault="007C5D87" w:rsidP="007C5D87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0" w:name="sub_4010"/>
      <w:r w:rsidRPr="005320D2">
        <w:rPr>
          <w:sz w:val="24"/>
          <w:szCs w:val="24"/>
        </w:rPr>
        <w:t xml:space="preserve"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</w:t>
      </w:r>
      <w:r w:rsidRPr="005320D2">
        <w:rPr>
          <w:sz w:val="24"/>
          <w:szCs w:val="24"/>
        </w:rPr>
        <w:softHyphen/>
        <w:t>– услуга).</w:t>
      </w:r>
    </w:p>
    <w:p w:rsidR="007C5D87" w:rsidRPr="008674E6" w:rsidRDefault="007C5D87" w:rsidP="007C5D87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4"/>
          <w:szCs w:val="24"/>
        </w:rPr>
      </w:pPr>
    </w:p>
    <w:p w:rsidR="007C5D87" w:rsidRPr="00EE0AEC" w:rsidRDefault="007C5D87" w:rsidP="007C5D87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 w:val="0"/>
          <w:sz w:val="24"/>
          <w:szCs w:val="24"/>
        </w:rPr>
      </w:pPr>
      <w:bookmarkStart w:id="1" w:name="sub_422"/>
      <w:bookmarkEnd w:id="0"/>
      <w:r w:rsidRPr="00EE0AE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7C5D87" w:rsidRPr="00EE0AEC" w:rsidRDefault="007C5D87" w:rsidP="007C5D87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 w:val="0"/>
          <w:sz w:val="24"/>
          <w:szCs w:val="24"/>
        </w:rPr>
      </w:pPr>
    </w:p>
    <w:bookmarkEnd w:id="1"/>
    <w:p w:rsidR="007C5D87" w:rsidRDefault="00CC3AA0" w:rsidP="00CC3AA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4"/>
          <w:szCs w:val="24"/>
        </w:rPr>
        <w:t>2.2. </w:t>
      </w:r>
      <w:r w:rsidR="007C5D87" w:rsidRPr="00EE0AEC">
        <w:rPr>
          <w:sz w:val="24"/>
          <w:szCs w:val="24"/>
        </w:rPr>
        <w:t xml:space="preserve">Муниципальная услуга предоставляется </w:t>
      </w:r>
      <w:r>
        <w:rPr>
          <w:sz w:val="26"/>
          <w:szCs w:val="26"/>
        </w:rPr>
        <w:t>администрацией муниципального образования Хуторской сельсовет Новосергиевского района Оренбургской области</w:t>
      </w:r>
    </w:p>
    <w:p w:rsidR="00CC3AA0" w:rsidRPr="00EE0AEC" w:rsidRDefault="00CC3AA0" w:rsidP="00CC3AA0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C3AA0" w:rsidRDefault="00CC3AA0" w:rsidP="00CC3AA0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C5D87" w:rsidRPr="00EE0AEC" w:rsidRDefault="00CC3AA0" w:rsidP="007C5D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C5D87" w:rsidRPr="00EE0AEC">
        <w:rPr>
          <w:sz w:val="24"/>
          <w:szCs w:val="24"/>
        </w:rPr>
        <w:t xml:space="preserve">ешение об отказе в </w:t>
      </w:r>
      <w:r w:rsidR="007C5D87" w:rsidRPr="00467D0E">
        <w:rPr>
          <w:sz w:val="24"/>
          <w:szCs w:val="24"/>
        </w:rPr>
        <w:t>приеме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заявление) и прилагаемых</w:t>
      </w:r>
      <w:r w:rsidR="007C5D87" w:rsidRPr="00EE0AEC">
        <w:rPr>
          <w:sz w:val="24"/>
          <w:szCs w:val="24"/>
        </w:rPr>
        <w:t xml:space="preserve"> к нему документов в случае, если заявление подано в многофункциональный центр. </w:t>
      </w:r>
    </w:p>
    <w:p w:rsidR="007C5D87" w:rsidRPr="00EE0AEC" w:rsidRDefault="007C5D87" w:rsidP="007C5D87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7C5D87" w:rsidRPr="000222BF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7C5D87" w:rsidRPr="008674E6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D87" w:rsidRPr="000222BF" w:rsidRDefault="007C5D87" w:rsidP="007C5D87">
      <w:pPr>
        <w:pStyle w:val="ConsPlusNormal0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7C5D87" w:rsidRPr="000222BF" w:rsidRDefault="007C5D87" w:rsidP="007C5D87">
      <w:pPr>
        <w:pStyle w:val="ConsPlusNormal0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 </w:t>
      </w:r>
      <w:r w:rsidRPr="000222BF">
        <w:rPr>
          <w:rFonts w:ascii="Times New Roman" w:hAnsi="Times New Roman" w:cs="Times New Roman"/>
          <w:sz w:val="24"/>
          <w:szCs w:val="24"/>
        </w:rPr>
        <w:t>выдача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7C5D87" w:rsidRPr="000222BF" w:rsidRDefault="007C5D87" w:rsidP="007C5D87">
      <w:pPr>
        <w:pStyle w:val="ConsPlusNormal0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7C5D87" w:rsidRPr="000222BF" w:rsidRDefault="007C5D87" w:rsidP="007C5D87">
      <w:pPr>
        <w:pStyle w:val="ConsPlusNormal0"/>
        <w:spacing w:before="100" w:beforeAutospacing="1"/>
        <w:ind w:firstLine="426"/>
        <w:jc w:val="both"/>
        <w:rPr>
          <w:rFonts w:ascii="Times New Roman" w:hAnsi="Times New Roman" w:cs="Times New Roman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</w:t>
      </w:r>
      <w:r>
        <w:rPr>
          <w:rFonts w:ascii="Times New Roman" w:hAnsi="Times New Roman" w:cs="Times New Roman"/>
          <w:sz w:val="24"/>
          <w:szCs w:val="24"/>
        </w:rPr>
        <w:t>Единый портал</w:t>
      </w:r>
      <w:r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0222BF">
        <w:rPr>
          <w:rFonts w:ascii="Times New Roman" w:hAnsi="Times New Roman" w:cs="Times New Roman"/>
          <w:sz w:val="24"/>
          <w:szCs w:val="24"/>
        </w:rPr>
        <w:t>).</w:t>
      </w:r>
    </w:p>
    <w:p w:rsidR="007C5D87" w:rsidRPr="00154FD0" w:rsidRDefault="007C5D87" w:rsidP="007C5D87">
      <w:pPr>
        <w:pStyle w:val="ConsPlusNormal0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2.5. Результат предоставления услуги, указанный в пункте 2.3 настоящего Административного регламента:</w:t>
      </w:r>
    </w:p>
    <w:p w:rsidR="007C5D87" w:rsidRPr="00154FD0" w:rsidRDefault="007C5D87" w:rsidP="007C5D87">
      <w:pPr>
        <w:pStyle w:val="ConsPlusNormal0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154FD0">
        <w:rPr>
          <w:rFonts w:ascii="Times New Roman" w:hAnsi="Times New Roman" w:cs="Times New Roman"/>
          <w:sz w:val="24"/>
          <w:szCs w:val="24"/>
        </w:rPr>
        <w:t xml:space="preserve"> в случае, если такой способ указан в заявлении; </w:t>
      </w:r>
    </w:p>
    <w:p w:rsidR="007C5D87" w:rsidRPr="00154FD0" w:rsidRDefault="007C5D87" w:rsidP="007C5D87">
      <w:pPr>
        <w:pStyle w:val="ConsPlusNormal0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7C5D87" w:rsidRPr="00106291" w:rsidRDefault="007C5D87" w:rsidP="007C5D87">
      <w:pPr>
        <w:pStyle w:val="ConsPlusNormal0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 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7C5D87" w:rsidRPr="008674E6" w:rsidRDefault="007C5D87" w:rsidP="007C5D87">
      <w:pPr>
        <w:pStyle w:val="ConsPlusNormal0"/>
        <w:spacing w:before="100" w:beforeAutospacing="1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031C9C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C5D87" w:rsidRPr="008674E6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D87" w:rsidRDefault="007C5D87" w:rsidP="007C5D87">
      <w:pPr>
        <w:ind w:right="-1" w:firstLine="426"/>
        <w:jc w:val="both"/>
        <w:rPr>
          <w:sz w:val="24"/>
          <w:szCs w:val="24"/>
        </w:rPr>
      </w:pPr>
      <w:r w:rsidRPr="00106291">
        <w:rPr>
          <w:sz w:val="24"/>
          <w:szCs w:val="24"/>
        </w:rPr>
        <w:t xml:space="preserve">2.6. Срок предоставления услуги не может </w:t>
      </w:r>
      <w:r w:rsidRPr="00625D65">
        <w:rPr>
          <w:sz w:val="24"/>
          <w:szCs w:val="24"/>
        </w:rPr>
        <w:t>превышать 55 рабочих дней</w:t>
      </w:r>
      <w:r w:rsidRPr="00106291">
        <w:t xml:space="preserve"> </w:t>
      </w:r>
      <w:r w:rsidRPr="00106291">
        <w:rPr>
          <w:sz w:val="24"/>
          <w:szCs w:val="24"/>
        </w:rPr>
        <w:t>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2.10 настоящего Административного регламента.</w:t>
      </w:r>
      <w:r>
        <w:rPr>
          <w:sz w:val="24"/>
          <w:szCs w:val="24"/>
        </w:rPr>
        <w:t xml:space="preserve">   </w:t>
      </w:r>
    </w:p>
    <w:p w:rsidR="007C5D87" w:rsidRPr="00902797" w:rsidRDefault="007C5D87" w:rsidP="007C5D87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02797">
        <w:rPr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>
        <w:rPr>
          <w:sz w:val="24"/>
          <w:szCs w:val="24"/>
        </w:rPr>
        <w:t>кта</w:t>
      </w:r>
      <w:r w:rsidRPr="00902797">
        <w:rPr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</w:t>
      </w:r>
      <w:r w:rsidRPr="00902797">
        <w:rPr>
          <w:sz w:val="24"/>
          <w:szCs w:val="24"/>
        </w:rPr>
        <w:lastRenderedPageBreak/>
        <w:t>строи</w:t>
      </w:r>
      <w:r>
        <w:rPr>
          <w:sz w:val="24"/>
          <w:szCs w:val="24"/>
        </w:rPr>
        <w:t>тельства, реконструкции объекта</w:t>
      </w:r>
      <w:r w:rsidRPr="00902797">
        <w:rPr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sz w:val="24"/>
          <w:szCs w:val="24"/>
        </w:rPr>
        <w:t>е более чем на десять процентов, с</w:t>
      </w:r>
      <w:r w:rsidRPr="00902797">
        <w:rPr>
          <w:sz w:val="24"/>
          <w:szCs w:val="24"/>
        </w:rPr>
        <w:t>рок предоставления услуги не может превышать 20 рабочих дней</w:t>
      </w:r>
      <w:r w:rsidRPr="00902797">
        <w:t xml:space="preserve"> </w:t>
      </w:r>
      <w:r w:rsidRPr="00902797">
        <w:rPr>
          <w:sz w:val="24"/>
          <w:szCs w:val="24"/>
        </w:rPr>
        <w:t>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2.10 настоящег</w:t>
      </w:r>
      <w:r>
        <w:rPr>
          <w:sz w:val="24"/>
          <w:szCs w:val="24"/>
        </w:rPr>
        <w:t>о Административного регламента.</w:t>
      </w: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5D87" w:rsidRPr="00E84B83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5D87" w:rsidRPr="00DD7428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bCs w:val="0"/>
          <w:sz w:val="24"/>
          <w:szCs w:val="24"/>
        </w:rPr>
      </w:pPr>
      <w:r w:rsidRPr="00DD7428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bCs w:val="0"/>
          <w:color w:val="FF0000"/>
          <w:sz w:val="24"/>
          <w:szCs w:val="24"/>
        </w:rPr>
      </w:pPr>
    </w:p>
    <w:p w:rsidR="007C5D87" w:rsidRPr="00DD7428" w:rsidRDefault="007C5D87" w:rsidP="007C5D87">
      <w:pPr>
        <w:autoSpaceDE w:val="0"/>
        <w:autoSpaceDN w:val="0"/>
        <w:adjustRightInd w:val="0"/>
        <w:ind w:firstLine="426"/>
        <w:jc w:val="both"/>
        <w:rPr>
          <w:rFonts w:eastAsia="Calibri"/>
          <w:strike/>
          <w:sz w:val="24"/>
          <w:szCs w:val="24"/>
        </w:rPr>
      </w:pPr>
      <w:bookmarkStart w:id="2" w:name="P456"/>
      <w:bookmarkEnd w:id="2"/>
      <w:r w:rsidRPr="00DD7428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7C5D87" w:rsidRPr="00CC3AA0" w:rsidRDefault="007C5D87" w:rsidP="00CC3AA0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D7428">
        <w:rPr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proofErr w:type="gramStart"/>
      <w:r w:rsidRPr="00DD7428">
        <w:rPr>
          <w:sz w:val="24"/>
          <w:szCs w:val="24"/>
        </w:rPr>
        <w:t>муниципальных  служащих</w:t>
      </w:r>
      <w:proofErr w:type="gramEnd"/>
      <w:r w:rsidRPr="00DD7428">
        <w:rPr>
          <w:sz w:val="24"/>
          <w:szCs w:val="24"/>
        </w:rPr>
        <w:t xml:space="preserve">,  работников  размещаются на официальном сайте уполномоченного органа в информационно-телекоммуникационной сети «Интернет» </w:t>
      </w:r>
      <w:r w:rsidR="00CC3AA0">
        <w:rPr>
          <w:sz w:val="24"/>
          <w:szCs w:val="24"/>
        </w:rPr>
        <w:t>«</w:t>
      </w:r>
      <w:proofErr w:type="spellStart"/>
      <w:r w:rsidR="00CC3AA0">
        <w:rPr>
          <w:sz w:val="24"/>
          <w:szCs w:val="24"/>
        </w:rPr>
        <w:t>Хуторка.рф</w:t>
      </w:r>
      <w:proofErr w:type="spellEnd"/>
      <w:r w:rsidR="00CC3AA0">
        <w:rPr>
          <w:sz w:val="24"/>
          <w:szCs w:val="24"/>
        </w:rPr>
        <w:t>»,</w:t>
      </w:r>
      <w:r w:rsidR="00CC3AA0">
        <w:rPr>
          <w:sz w:val="20"/>
          <w:szCs w:val="20"/>
        </w:rPr>
        <w:t xml:space="preserve"> </w:t>
      </w:r>
      <w:r w:rsidRPr="00DD7428">
        <w:rPr>
          <w:sz w:val="24"/>
          <w:szCs w:val="24"/>
        </w:rPr>
        <w:t xml:space="preserve">а также на </w:t>
      </w:r>
      <w:r>
        <w:rPr>
          <w:sz w:val="24"/>
          <w:szCs w:val="24"/>
        </w:rPr>
        <w:t>ЕПГУ</w:t>
      </w:r>
      <w:r w:rsidRPr="00DD7428">
        <w:rPr>
          <w:sz w:val="24"/>
          <w:szCs w:val="24"/>
        </w:rPr>
        <w:t>.</w:t>
      </w:r>
    </w:p>
    <w:p w:rsidR="007C5D87" w:rsidRPr="008674E6" w:rsidRDefault="007C5D87" w:rsidP="007C5D87">
      <w:pPr>
        <w:pStyle w:val="ConsPlusNormal0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D87" w:rsidRPr="00DD7428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7C5D87" w:rsidRPr="00DD7428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7C5D87" w:rsidRPr="008674E6" w:rsidRDefault="007C5D87" w:rsidP="007C5D87">
      <w:pPr>
        <w:pStyle w:val="ConsPlusNormal0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DD7428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bookmarkStart w:id="3" w:name="P481"/>
      <w:bookmarkEnd w:id="3"/>
      <w:r w:rsidRPr="00DD7428">
        <w:rPr>
          <w:sz w:val="24"/>
          <w:szCs w:val="24"/>
        </w:rPr>
        <w:t xml:space="preserve">2.8. Исчерпывающий перечень документов, необходимых для предоставления услуги, которые представляются заявителем самостоятельно: </w:t>
      </w:r>
    </w:p>
    <w:p w:rsidR="007C5D87" w:rsidRPr="00B7711D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B7711D">
        <w:rPr>
          <w:sz w:val="24"/>
          <w:szCs w:val="24"/>
        </w:rPr>
        <w:t xml:space="preserve">а) </w:t>
      </w:r>
      <w:r w:rsidRPr="00467D0E">
        <w:rPr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C00FB">
        <w:rPr>
          <w:sz w:val="24"/>
          <w:szCs w:val="24"/>
        </w:rPr>
        <w:t xml:space="preserve"> </w:t>
      </w:r>
      <w:r w:rsidRPr="00DC20E6">
        <w:rPr>
          <w:sz w:val="24"/>
          <w:szCs w:val="24"/>
        </w:rPr>
        <w:t>по рекомендуемой фор</w:t>
      </w:r>
      <w:r>
        <w:rPr>
          <w:sz w:val="24"/>
          <w:szCs w:val="24"/>
        </w:rPr>
        <w:t>ме, приведенной в Приложении № 1</w:t>
      </w:r>
      <w:r w:rsidRPr="00DC20E6">
        <w:rPr>
          <w:sz w:val="24"/>
          <w:szCs w:val="24"/>
        </w:rPr>
        <w:t xml:space="preserve"> к настоящему Административному регламенту</w:t>
      </w:r>
      <w:r w:rsidRPr="00467D0E">
        <w:rPr>
          <w:sz w:val="24"/>
          <w:szCs w:val="24"/>
        </w:rPr>
        <w:t>. В случае представления заявления в электронной</w:t>
      </w:r>
      <w:r w:rsidRPr="00B7711D">
        <w:rPr>
          <w:sz w:val="24"/>
          <w:szCs w:val="24"/>
        </w:rPr>
        <w:t xml:space="preserve"> форме посредством </w:t>
      </w:r>
      <w:r>
        <w:rPr>
          <w:sz w:val="24"/>
          <w:szCs w:val="24"/>
        </w:rPr>
        <w:t>ЕПГУ</w:t>
      </w:r>
      <w:r w:rsidRPr="00B7711D">
        <w:rPr>
          <w:sz w:val="24"/>
          <w:szCs w:val="24"/>
        </w:rPr>
        <w:t xml:space="preserve">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</w:t>
      </w:r>
      <w:r>
        <w:rPr>
          <w:sz w:val="24"/>
          <w:szCs w:val="24"/>
        </w:rPr>
        <w:t>ЕПГУ</w:t>
      </w:r>
      <w:r w:rsidRPr="00B7711D">
        <w:rPr>
          <w:sz w:val="24"/>
          <w:szCs w:val="24"/>
        </w:rPr>
        <w:t>;</w:t>
      </w:r>
    </w:p>
    <w:p w:rsidR="007C5D87" w:rsidRPr="00B7711D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B7711D">
        <w:rPr>
          <w:sz w:val="24"/>
          <w:szCs w:val="24"/>
        </w:rPr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>
        <w:rPr>
          <w:sz w:val="24"/>
          <w:szCs w:val="24"/>
        </w:rPr>
        <w:t>ЕПГУ</w:t>
      </w:r>
      <w:r w:rsidRPr="00B7711D">
        <w:rPr>
          <w:sz w:val="24"/>
          <w:szCs w:val="24"/>
        </w:rPr>
        <w:t xml:space="preserve">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 w:rsidR="007C5D87" w:rsidRPr="00B7711D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B7711D">
        <w:rPr>
          <w:sz w:val="24"/>
          <w:szCs w:val="24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>
        <w:rPr>
          <w:sz w:val="24"/>
          <w:szCs w:val="24"/>
        </w:rPr>
        <w:t>ЕПГУ</w:t>
      </w:r>
      <w:r w:rsidRPr="00B7711D">
        <w:rPr>
          <w:sz w:val="24"/>
          <w:szCs w:val="24"/>
        </w:rPr>
        <w:t xml:space="preserve">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7C5D87" w:rsidRPr="0072400E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72400E">
        <w:rPr>
          <w:sz w:val="24"/>
          <w:szCs w:val="24"/>
        </w:rPr>
        <w:t>г) правоустанавливающие документы на объекты недвижимости</w:t>
      </w:r>
      <w:r>
        <w:rPr>
          <w:sz w:val="24"/>
          <w:szCs w:val="24"/>
        </w:rPr>
        <w:t xml:space="preserve"> </w:t>
      </w:r>
      <w:r w:rsidRPr="005C1F6A">
        <w:rPr>
          <w:sz w:val="24"/>
          <w:szCs w:val="24"/>
        </w:rPr>
        <w:t>в случа</w:t>
      </w:r>
      <w:r w:rsidRPr="006550E6">
        <w:rPr>
          <w:sz w:val="24"/>
          <w:szCs w:val="24"/>
        </w:rPr>
        <w:t xml:space="preserve">е, </w:t>
      </w:r>
      <w:r>
        <w:rPr>
          <w:sz w:val="24"/>
          <w:szCs w:val="24"/>
        </w:rPr>
        <w:t>если права на них</w:t>
      </w:r>
      <w:r w:rsidRPr="009F4604">
        <w:rPr>
          <w:sz w:val="24"/>
          <w:szCs w:val="24"/>
        </w:rPr>
        <w:t xml:space="preserve"> не зарегистрированы в Едином государственном реестре недвижимости;</w:t>
      </w:r>
    </w:p>
    <w:p w:rsidR="007C5D87" w:rsidRPr="00DA1E14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5578C6">
        <w:rPr>
          <w:sz w:val="24"/>
          <w:szCs w:val="24"/>
        </w:rPr>
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</w:t>
      </w:r>
      <w:r w:rsidRPr="005578C6">
        <w:rPr>
          <w:sz w:val="24"/>
          <w:szCs w:val="24"/>
        </w:rPr>
        <w:lastRenderedPageBreak/>
        <w:t xml:space="preserve">разрешенного строительства, реконструкции объекта капитального строительства. </w:t>
      </w:r>
    </w:p>
    <w:p w:rsidR="007C5D87" w:rsidRPr="00DA1E14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DA1E14">
        <w:rPr>
          <w:sz w:val="24"/>
          <w:szCs w:val="24"/>
        </w:rPr>
        <w:t>2.8.1. 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7C5D87" w:rsidRPr="00DA1E14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DA1E14">
        <w:rPr>
          <w:sz w:val="24"/>
          <w:szCs w:val="24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 w:rsidR="007C5D87" w:rsidRPr="00AD2725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AD2725">
        <w:rPr>
          <w:sz w:val="24"/>
          <w:szCs w:val="24"/>
        </w:rPr>
        <w:t xml:space="preserve"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Pr="00E84B83">
        <w:rPr>
          <w:sz w:val="24"/>
          <w:szCs w:val="24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AD2725">
        <w:rPr>
          <w:sz w:val="24"/>
          <w:szCs w:val="24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7C5D87" w:rsidRPr="00AD2725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AD2725">
        <w:rPr>
          <w:sz w:val="24"/>
          <w:szCs w:val="24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7C5D87" w:rsidRPr="00AD2725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AD2725">
        <w:rPr>
          <w:sz w:val="24"/>
          <w:szCs w:val="24"/>
        </w:rPr>
        <w:t>б) сведения из Единого государственного</w:t>
      </w:r>
      <w:r>
        <w:rPr>
          <w:sz w:val="24"/>
          <w:szCs w:val="24"/>
        </w:rPr>
        <w:t xml:space="preserve"> реестра недвижимости об объектах</w:t>
      </w:r>
      <w:r w:rsidRPr="00AD2725">
        <w:rPr>
          <w:sz w:val="24"/>
          <w:szCs w:val="24"/>
        </w:rPr>
        <w:t xml:space="preserve"> недвижимости, об основных характеристиках и зарегистрированных правах на объект</w:t>
      </w:r>
      <w:r>
        <w:rPr>
          <w:sz w:val="24"/>
          <w:szCs w:val="24"/>
        </w:rPr>
        <w:t>ы</w:t>
      </w:r>
      <w:r w:rsidRPr="00AD2725">
        <w:rPr>
          <w:sz w:val="24"/>
          <w:szCs w:val="24"/>
        </w:rPr>
        <w:t xml:space="preserve"> недвижимости.</w:t>
      </w:r>
    </w:p>
    <w:p w:rsidR="007C5D87" w:rsidRPr="004352CE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4352CE">
        <w:rPr>
          <w:sz w:val="24"/>
          <w:szCs w:val="24"/>
        </w:rPr>
        <w:t xml:space="preserve">2.10. Заявитель </w:t>
      </w:r>
      <w:r w:rsidRPr="00467D0E">
        <w:rPr>
          <w:sz w:val="24"/>
          <w:szCs w:val="24"/>
        </w:rPr>
        <w:t>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</w:t>
      </w:r>
      <w:r w:rsidRPr="004352CE">
        <w:rPr>
          <w:sz w:val="24"/>
          <w:szCs w:val="24"/>
        </w:rPr>
        <w:t xml:space="preserve"> в подпунктах «б» – «д» пункта 2.8 настоящего Административного регламента, одним из следующих способов по выбору заявителя:</w:t>
      </w:r>
    </w:p>
    <w:p w:rsidR="007C5D87" w:rsidRPr="001508FF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1508FF">
        <w:rPr>
          <w:sz w:val="24"/>
          <w:szCs w:val="24"/>
        </w:rPr>
        <w:t xml:space="preserve">а) в электронной форме посредством </w:t>
      </w:r>
      <w:r>
        <w:rPr>
          <w:sz w:val="24"/>
          <w:szCs w:val="24"/>
        </w:rPr>
        <w:t>ЕПГУ</w:t>
      </w:r>
      <w:r w:rsidRPr="001508FF">
        <w:rPr>
          <w:sz w:val="24"/>
          <w:szCs w:val="24"/>
        </w:rPr>
        <w:t xml:space="preserve">. </w:t>
      </w:r>
    </w:p>
    <w:p w:rsidR="007C5D87" w:rsidRPr="001508FF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1508FF">
        <w:rPr>
          <w:sz w:val="24"/>
          <w:szCs w:val="24"/>
        </w:rPr>
        <w:t>В случае представления заявления и прилагаемых к нему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1508FF"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t xml:space="preserve">ФГИС </w:t>
      </w:r>
      <w:r w:rsidRPr="001508FF">
        <w:rPr>
          <w:sz w:val="24"/>
          <w:szCs w:val="24"/>
        </w:rPr>
        <w:t xml:space="preserve">ЕСИА) заполняет форму указанного заявления с использованием интерактивной формы в электронном виде. </w:t>
      </w:r>
    </w:p>
    <w:p w:rsidR="007C5D87" w:rsidRPr="00E84B83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1508FF">
        <w:rPr>
          <w:sz w:val="24"/>
          <w:szCs w:val="24"/>
        </w:rPr>
        <w:t xml:space="preserve">Заявление направляется заявителем или его представителем вместе с прикрепленными электронными документами, указанными в подпунктах 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  6  апреля  2011  года  № 63-ФЗ 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Pr="001508FF">
        <w:rPr>
          <w:sz w:val="24"/>
          <w:szCs w:val="24"/>
        </w:rPr>
        <w:lastRenderedPageBreak/>
        <w:t>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</w:t>
      </w:r>
      <w:r w:rsidRPr="001508FF" w:rsidDel="00FA10CF">
        <w:rPr>
          <w:sz w:val="24"/>
          <w:szCs w:val="24"/>
        </w:rPr>
        <w:t xml:space="preserve"> </w:t>
      </w:r>
      <w:r w:rsidRPr="001508FF">
        <w:rPr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7C5D87" w:rsidRPr="001508FF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trike/>
          <w:sz w:val="24"/>
          <w:szCs w:val="24"/>
        </w:rPr>
      </w:pPr>
      <w:r w:rsidRPr="001508FF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>
        <w:rPr>
          <w:sz w:val="24"/>
          <w:szCs w:val="24"/>
        </w:rPr>
        <w:t>ЕПГУ</w:t>
      </w:r>
      <w:r w:rsidRPr="001508FF">
        <w:rPr>
          <w:sz w:val="24"/>
          <w:szCs w:val="24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sz w:val="24"/>
          <w:szCs w:val="24"/>
        </w:rPr>
        <w:t xml:space="preserve"> </w:t>
      </w:r>
      <w:r w:rsidRPr="001508FF">
        <w:rPr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C5D87" w:rsidRPr="001508FF" w:rsidRDefault="007C5D87" w:rsidP="007C5D87">
      <w:pPr>
        <w:widowControl w:val="0"/>
        <w:tabs>
          <w:tab w:val="left" w:pos="709"/>
        </w:tabs>
        <w:ind w:firstLine="426"/>
        <w:jc w:val="both"/>
        <w:outlineLvl w:val="2"/>
        <w:rPr>
          <w:sz w:val="24"/>
          <w:szCs w:val="24"/>
        </w:rPr>
      </w:pPr>
      <w:r w:rsidRPr="001508FF">
        <w:rPr>
          <w:sz w:val="24"/>
          <w:szCs w:val="24"/>
        </w:rPr>
        <w:t>б) на бумажном носителе посредством личного обращения в уполномоченный орган,</w:t>
      </w:r>
      <w:r w:rsidRPr="001508FF">
        <w:rPr>
          <w:sz w:val="20"/>
          <w:szCs w:val="20"/>
        </w:rPr>
        <w:t xml:space="preserve"> </w:t>
      </w:r>
      <w:r w:rsidRPr="001508FF">
        <w:rPr>
          <w:sz w:val="24"/>
          <w:szCs w:val="24"/>
        </w:rPr>
        <w:t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</w:t>
      </w:r>
      <w:r w:rsidRPr="001508FF" w:rsidDel="00FA10CF">
        <w:rPr>
          <w:sz w:val="24"/>
          <w:szCs w:val="24"/>
        </w:rPr>
        <w:t xml:space="preserve"> </w:t>
      </w:r>
      <w:r w:rsidRPr="001508FF">
        <w:rPr>
          <w:sz w:val="24"/>
          <w:szCs w:val="24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7C5D87" w:rsidRPr="001508FF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5D87" w:rsidRPr="00AB2290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7C5D87" w:rsidRPr="00AB2290" w:rsidRDefault="007C5D87" w:rsidP="007C5D87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7C5D87" w:rsidRPr="00AB2290" w:rsidRDefault="007C5D87" w:rsidP="007C5D87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87" w:rsidRPr="00AB2290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 w:rsidRPr="00AB2290">
        <w:rPr>
          <w:rFonts w:ascii="Times New Roman" w:hAnsi="Times New Roman" w:cs="Times New Roman"/>
          <w:sz w:val="24"/>
          <w:szCs w:val="24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7C5D87" w:rsidRPr="00467D0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услуги; </w:t>
      </w:r>
    </w:p>
    <w:p w:rsidR="007C5D87" w:rsidRPr="00467D0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5D87" w:rsidRPr="002178F0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в) представление неполного комплекта документов, указанных в пункте 2.8 настоящего Административного регламента;</w:t>
      </w:r>
      <w:r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D87" w:rsidRPr="002178F0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C5D87" w:rsidRPr="0076699F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C5D87" w:rsidRPr="0076699F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C5D87" w:rsidRPr="00D726DF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C5D87" w:rsidRPr="00EF4B1D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7C5D87" w:rsidRPr="005960B0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lastRenderedPageBreak/>
        <w:t xml:space="preserve"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 </w:t>
      </w: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5D87" w:rsidRPr="00850E3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C5D87" w:rsidRPr="006F0BAA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C5D87" w:rsidRPr="006F0BAA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5D87" w:rsidRPr="006F0BAA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 w:rsidR="007C5D87" w:rsidRPr="006F0BAA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 xml:space="preserve">2.16. Исчерпывающий перечень оснований для отказа в предоставлении муниципальной услуги:  </w:t>
      </w: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BB1212">
        <w:rPr>
          <w:sz w:val="24"/>
          <w:szCs w:val="24"/>
        </w:rPr>
        <w:t xml:space="preserve">б) запрашивается </w:t>
      </w:r>
      <w:r w:rsidRPr="00467D0E">
        <w:rPr>
          <w:sz w:val="24"/>
          <w:szCs w:val="24"/>
        </w:rPr>
        <w:t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в соответствии с требованиями части 6</w:t>
      </w:r>
      <w:r w:rsidRPr="00467D0E">
        <w:rPr>
          <w:sz w:val="24"/>
          <w:szCs w:val="24"/>
          <w:vertAlign w:val="superscript"/>
        </w:rPr>
        <w:t>1</w:t>
      </w:r>
      <w:r w:rsidRPr="00467D0E">
        <w:rPr>
          <w:sz w:val="24"/>
          <w:szCs w:val="24"/>
        </w:rPr>
        <w:t xml:space="preserve"> статьи 40 Градостроительного кодекса Российской Федерации;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>
        <w:rPr>
          <w:sz w:val="24"/>
          <w:szCs w:val="24"/>
        </w:rPr>
        <w:t>ических и противопожарных норм</w:t>
      </w:r>
      <w:r w:rsidRPr="00467D0E">
        <w:rPr>
          <w:sz w:val="24"/>
          <w:szCs w:val="24"/>
        </w:rPr>
        <w:t xml:space="preserve">, а также требований технических регламентов; </w:t>
      </w:r>
    </w:p>
    <w:p w:rsidR="007C5D87" w:rsidRPr="00BB1212" w:rsidRDefault="007C5D87" w:rsidP="007C5D87">
      <w:pPr>
        <w:ind w:firstLine="426"/>
        <w:jc w:val="both"/>
        <w:rPr>
          <w:sz w:val="24"/>
          <w:szCs w:val="24"/>
        </w:rPr>
      </w:pPr>
      <w:bookmarkStart w:id="5" w:name="sub_22925"/>
      <w:r w:rsidRPr="00467D0E">
        <w:rPr>
          <w:sz w:val="24"/>
          <w:szCs w:val="24"/>
        </w:rPr>
        <w:t>д) несоответствие вида разрешенного использования объекта недвижимости градостроительному регламенту, установленному правилами землепользования</w:t>
      </w:r>
      <w:r w:rsidRPr="00BB1212">
        <w:rPr>
          <w:sz w:val="24"/>
          <w:szCs w:val="24"/>
        </w:rPr>
        <w:t xml:space="preserve"> и застройки;</w:t>
      </w:r>
      <w:r>
        <w:rPr>
          <w:sz w:val="24"/>
          <w:szCs w:val="24"/>
        </w:rPr>
        <w:t xml:space="preserve"> </w:t>
      </w:r>
    </w:p>
    <w:p w:rsidR="007C5D87" w:rsidRPr="00BB1212" w:rsidRDefault="007C5D87" w:rsidP="007C5D87">
      <w:pPr>
        <w:ind w:firstLine="426"/>
        <w:jc w:val="both"/>
        <w:rPr>
          <w:sz w:val="24"/>
          <w:szCs w:val="24"/>
        </w:rPr>
      </w:pPr>
      <w:bookmarkStart w:id="6" w:name="sub_22926"/>
      <w:bookmarkEnd w:id="5"/>
      <w:r>
        <w:rPr>
          <w:sz w:val="24"/>
          <w:szCs w:val="24"/>
        </w:rPr>
        <w:t>е</w:t>
      </w:r>
      <w:r w:rsidRPr="00BB1212">
        <w:rPr>
          <w:sz w:val="24"/>
          <w:szCs w:val="24"/>
        </w:rPr>
        <w:t xml:space="preserve">) </w:t>
      </w:r>
      <w:r>
        <w:rPr>
          <w:sz w:val="24"/>
          <w:szCs w:val="24"/>
        </w:rPr>
        <w:t>объект</w:t>
      </w:r>
      <w:r w:rsidRPr="0072400E">
        <w:rPr>
          <w:sz w:val="24"/>
          <w:szCs w:val="24"/>
        </w:rPr>
        <w:t xml:space="preserve"> недвижимости</w:t>
      </w:r>
      <w:r>
        <w:rPr>
          <w:sz w:val="24"/>
          <w:szCs w:val="24"/>
        </w:rPr>
        <w:t xml:space="preserve"> </w:t>
      </w:r>
      <w:r w:rsidRPr="00BB1212">
        <w:rPr>
          <w:sz w:val="24"/>
          <w:szCs w:val="24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bookmarkStart w:id="7" w:name="sub_22927"/>
      <w:bookmarkEnd w:id="6"/>
      <w:r>
        <w:rPr>
          <w:sz w:val="24"/>
          <w:szCs w:val="24"/>
        </w:rPr>
        <w:t>ж</w:t>
      </w:r>
      <w:r w:rsidRPr="00BB1212">
        <w:rPr>
          <w:sz w:val="24"/>
          <w:szCs w:val="24"/>
        </w:rPr>
        <w:t xml:space="preserve">) запрашиваемое </w:t>
      </w:r>
      <w:r w:rsidRPr="00467D0E">
        <w:rPr>
          <w:sz w:val="24"/>
          <w:szCs w:val="24"/>
        </w:rPr>
        <w:t>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bookmarkStart w:id="8" w:name="sub_22928"/>
      <w:bookmarkEnd w:id="7"/>
      <w:r w:rsidRPr="00467D0E">
        <w:rPr>
          <w:sz w:val="24"/>
          <w:szCs w:val="24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sz w:val="24"/>
          <w:szCs w:val="24"/>
        </w:rPr>
        <w:t>приаэродромной</w:t>
      </w:r>
      <w:proofErr w:type="spellEnd"/>
      <w:r w:rsidRPr="00467D0E">
        <w:rPr>
          <w:sz w:val="24"/>
          <w:szCs w:val="24"/>
        </w:rPr>
        <w:t xml:space="preserve"> территории (при наличии </w:t>
      </w:r>
      <w:proofErr w:type="spellStart"/>
      <w:r w:rsidRPr="00467D0E">
        <w:rPr>
          <w:sz w:val="24"/>
          <w:szCs w:val="24"/>
        </w:rPr>
        <w:t>приаэродромные</w:t>
      </w:r>
      <w:proofErr w:type="spellEnd"/>
      <w:r w:rsidRPr="00467D0E">
        <w:rPr>
          <w:sz w:val="24"/>
          <w:szCs w:val="24"/>
        </w:rPr>
        <w:t xml:space="preserve"> территории);</w:t>
      </w:r>
      <w:bookmarkStart w:id="9" w:name="sub_229210"/>
      <w:bookmarkEnd w:id="8"/>
      <w:r w:rsidRPr="00467D0E">
        <w:rPr>
          <w:sz w:val="24"/>
          <w:szCs w:val="24"/>
        </w:rPr>
        <w:t xml:space="preserve"> </w:t>
      </w:r>
    </w:p>
    <w:p w:rsidR="007C5D87" w:rsidRPr="0081536B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</w:t>
      </w:r>
      <w:r w:rsidRPr="0081536B">
        <w:rPr>
          <w:sz w:val="24"/>
          <w:szCs w:val="24"/>
        </w:rPr>
        <w:t xml:space="preserve"> значения; </w:t>
      </w:r>
    </w:p>
    <w:bookmarkEnd w:id="9"/>
    <w:p w:rsidR="007C5D87" w:rsidRPr="0081536B" w:rsidRDefault="007C5D87" w:rsidP="007C5D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81536B">
        <w:rPr>
          <w:sz w:val="24"/>
          <w:szCs w:val="24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7C5D87" w:rsidRPr="0081536B" w:rsidRDefault="007C5D87" w:rsidP="007C5D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</w:t>
      </w:r>
      <w:r w:rsidRPr="0081536B">
        <w:rPr>
          <w:sz w:val="24"/>
          <w:szCs w:val="24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sz w:val="24"/>
          <w:szCs w:val="24"/>
        </w:rPr>
        <w:t>е регламенты не устанавливаются</w:t>
      </w:r>
      <w:r w:rsidRPr="0081536B">
        <w:rPr>
          <w:sz w:val="24"/>
          <w:szCs w:val="24"/>
        </w:rPr>
        <w:t>.</w:t>
      </w:r>
    </w:p>
    <w:p w:rsidR="007C5D87" w:rsidRPr="008674E6" w:rsidRDefault="007C5D87" w:rsidP="007C5D87">
      <w:pPr>
        <w:pStyle w:val="ConsPlusNormal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5D87" w:rsidRPr="0086224D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bCs w:val="0"/>
          <w:sz w:val="24"/>
          <w:szCs w:val="24"/>
        </w:rPr>
      </w:pPr>
      <w:r w:rsidRPr="0086224D">
        <w:rPr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7C5D87" w:rsidRPr="0086224D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bCs w:val="0"/>
          <w:sz w:val="24"/>
          <w:szCs w:val="24"/>
        </w:rPr>
      </w:pPr>
    </w:p>
    <w:p w:rsidR="007C5D87" w:rsidRPr="0086224D" w:rsidRDefault="007C5D87" w:rsidP="007C5D8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2.17. Предоставление услуги осуществляется без взимания платы.</w:t>
      </w:r>
    </w:p>
    <w:p w:rsidR="007C5D87" w:rsidRPr="007A3746" w:rsidRDefault="007C5D87" w:rsidP="007C5D8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7C5D87" w:rsidRPr="008674E6" w:rsidRDefault="007C5D87" w:rsidP="007C5D87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D87" w:rsidRPr="00777957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7C5D87" w:rsidRPr="00777957" w:rsidRDefault="007C5D87" w:rsidP="007C5D87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7C5D87" w:rsidRPr="00777957" w:rsidRDefault="007C5D87" w:rsidP="007C5D87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D87" w:rsidRPr="0077795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7C5D87" w:rsidRPr="0017102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5D87" w:rsidRPr="00171022" w:rsidRDefault="007C5D87" w:rsidP="007C5D87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 w:rsidRPr="00171022">
        <w:rPr>
          <w:b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7C5D87" w:rsidRPr="00171022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bCs w:val="0"/>
          <w:sz w:val="24"/>
          <w:szCs w:val="24"/>
        </w:rPr>
      </w:pPr>
    </w:p>
    <w:p w:rsidR="007C5D87" w:rsidRPr="0017102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 w:rsidR="007C5D87" w:rsidRPr="0017102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7C5D87" w:rsidRPr="0017102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7C5D87" w:rsidRPr="008674E6" w:rsidRDefault="007C5D87" w:rsidP="007C5D87">
      <w:pPr>
        <w:pStyle w:val="ConsPlusNormal0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7C5D87" w:rsidRPr="00642068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bCs w:val="0"/>
          <w:sz w:val="24"/>
          <w:szCs w:val="24"/>
        </w:rPr>
      </w:pPr>
      <w:r w:rsidRPr="00642068">
        <w:rPr>
          <w:b/>
          <w:sz w:val="24"/>
          <w:szCs w:val="24"/>
        </w:rPr>
        <w:t>Требования к помещениям, в которых предоставляются муниципальные услуги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6139A0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5D87" w:rsidRPr="006139A0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5D87" w:rsidRPr="001623B8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E11082">
        <w:rPr>
          <w:rFonts w:ascii="Times New Roman" w:hAnsi="Times New Roman" w:cs="Times New Roman"/>
          <w:sz w:val="24"/>
          <w:szCs w:val="24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наименование;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местонахождение и юридический адрес;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режим работы;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график приема;</w:t>
      </w: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номера телефонов для справок.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противопожарной системой и средствами пожаротушения;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системой оповещения о возникновении чрезвычайной ситуации;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средствами оказания первой медицинской помощи;</w:t>
      </w:r>
    </w:p>
    <w:p w:rsidR="007C5D87" w:rsidRPr="00E11082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туалетными комнатами для посетителей.</w:t>
      </w:r>
    </w:p>
    <w:p w:rsidR="007C5D87" w:rsidRPr="0076738D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5D87" w:rsidRPr="0076738D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 следующей информации: 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номера кабинета и наименования отдела;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фамилии, имени и отчества (последнее – при наличии), должности ответственного лица за прием документов;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графика приема заявителей.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lastRenderedPageBreak/>
        <w:t>– допуск сурдопереводчика и тифлосурдопереводчика;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C5D87" w:rsidRPr="0000652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7C5D87" w:rsidRPr="008674E6" w:rsidRDefault="007C5D87" w:rsidP="007C5D87">
      <w:pPr>
        <w:pStyle w:val="ConsPlusNormal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435853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 xml:space="preserve">– возможность получения заявителем уведомлений о предоставлении муниципальной услуги с помощью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DC5DAE">
        <w:rPr>
          <w:rFonts w:ascii="Times New Roman" w:hAnsi="Times New Roman" w:cs="Times New Roman"/>
          <w:sz w:val="24"/>
          <w:szCs w:val="24"/>
        </w:rPr>
        <w:t>;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доступность электронных форм документов, необходимых для предоставления услуги;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возможность подачи заявления и прилагаемых к нему документов в электронной форме.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отсутствие нарушений установленных сроков в процессе предоставления муниципальной услуги;</w:t>
      </w:r>
    </w:p>
    <w:p w:rsidR="007C5D87" w:rsidRPr="00DC5DA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 xml:space="preserve"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 w:rsidRPr="00DC5DAE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DC5DAE">
        <w:rPr>
          <w:rFonts w:ascii="Times New Roman" w:hAnsi="Times New Roman" w:cs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center"/>
        <w:outlineLvl w:val="0"/>
        <w:rPr>
          <w:b/>
          <w:color w:val="FF0000"/>
          <w:sz w:val="24"/>
          <w:szCs w:val="24"/>
        </w:rPr>
      </w:pPr>
    </w:p>
    <w:p w:rsidR="007C5D87" w:rsidRPr="00F740EB" w:rsidRDefault="007C5D87" w:rsidP="007C5D87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 w:rsidRPr="00F740EB">
        <w:rPr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C5D87" w:rsidRPr="00F740EB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7C5D87" w:rsidRPr="00F740EB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 w:rsidR="007C5D87" w:rsidRPr="00F740EB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 xml:space="preserve">2.24. Информационная система, используемая для предоставления муниципальной услуги 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F740EB">
        <w:rPr>
          <w:rFonts w:ascii="Times New Roman" w:hAnsi="Times New Roman" w:cs="Times New Roman"/>
          <w:sz w:val="24"/>
          <w:szCs w:val="24"/>
        </w:rPr>
        <w:t>.</w:t>
      </w:r>
    </w:p>
    <w:p w:rsidR="007C5D87" w:rsidRPr="008674E6" w:rsidRDefault="007C5D87" w:rsidP="007C5D8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F740EB" w:rsidRDefault="007C5D87" w:rsidP="007C5D8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7C5D87" w:rsidRPr="00F740EB" w:rsidRDefault="007C5D87" w:rsidP="007C5D87">
      <w:pPr>
        <w:pStyle w:val="ConsPlusNormal0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</w:t>
      </w:r>
    </w:p>
    <w:p w:rsidR="007C5D87" w:rsidRPr="00F740EB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D87" w:rsidRPr="00F740EB" w:rsidRDefault="007C5D87" w:rsidP="007C5D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40EB">
        <w:rPr>
          <w:b/>
          <w:sz w:val="24"/>
          <w:szCs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467D0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</w:t>
      </w:r>
      <w:r w:rsidRPr="00467D0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7C5D87" w:rsidRPr="00014D7B" w:rsidRDefault="007C5D87" w:rsidP="007C5D87">
      <w:pPr>
        <w:adjustRightInd w:val="0"/>
        <w:ind w:right="-2" w:firstLine="567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sz w:val="24"/>
          <w:szCs w:val="24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>
        <w:rPr>
          <w:sz w:val="24"/>
          <w:szCs w:val="24"/>
        </w:rPr>
        <w:t>,</w:t>
      </w:r>
      <w:r w:rsidRPr="00014D7B">
        <w:rPr>
          <w:sz w:val="24"/>
          <w:szCs w:val="24"/>
        </w:rPr>
        <w:t xml:space="preserve"> отсутствуют.</w:t>
      </w:r>
    </w:p>
    <w:p w:rsidR="007C5D87" w:rsidRPr="001F5314" w:rsidRDefault="007C5D87" w:rsidP="007C5D87">
      <w:pPr>
        <w:ind w:firstLine="426"/>
        <w:jc w:val="both"/>
        <w:rPr>
          <w:rFonts w:eastAsia="Calibri"/>
          <w:bCs w:val="0"/>
          <w:sz w:val="24"/>
          <w:szCs w:val="24"/>
        </w:rPr>
      </w:pPr>
      <w:r w:rsidRPr="001F5314">
        <w:rPr>
          <w:sz w:val="24"/>
          <w:szCs w:val="24"/>
        </w:rPr>
        <w:t xml:space="preserve">3.2. </w:t>
      </w:r>
      <w:r w:rsidRPr="001F5314">
        <w:rPr>
          <w:rFonts w:eastAsia="Calibri"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7C5D87" w:rsidRPr="001F5314" w:rsidRDefault="007C5D87" w:rsidP="007C5D87">
      <w:pPr>
        <w:autoSpaceDE w:val="0"/>
        <w:autoSpaceDN w:val="0"/>
        <w:adjustRightInd w:val="0"/>
        <w:ind w:firstLine="426"/>
        <w:jc w:val="both"/>
        <w:rPr>
          <w:rFonts w:eastAsia="Calibri"/>
          <w:bCs w:val="0"/>
          <w:sz w:val="24"/>
          <w:szCs w:val="24"/>
        </w:rPr>
      </w:pPr>
      <w:r w:rsidRPr="001F5314">
        <w:rPr>
          <w:rFonts w:eastAsia="Calibri"/>
          <w:sz w:val="24"/>
          <w:szCs w:val="24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:rsidR="007C5D87" w:rsidRPr="001F5314" w:rsidRDefault="007C5D87" w:rsidP="007C5D87">
      <w:pPr>
        <w:autoSpaceDE w:val="0"/>
        <w:autoSpaceDN w:val="0"/>
        <w:adjustRightInd w:val="0"/>
        <w:ind w:firstLine="426"/>
        <w:jc w:val="both"/>
        <w:rPr>
          <w:rFonts w:eastAsia="Calibri"/>
          <w:bCs w:val="0"/>
          <w:strike/>
          <w:sz w:val="24"/>
          <w:szCs w:val="24"/>
        </w:rPr>
      </w:pPr>
      <w:r w:rsidRPr="001F5314">
        <w:rPr>
          <w:rFonts w:eastAsia="Calibri"/>
          <w:sz w:val="24"/>
          <w:szCs w:val="24"/>
        </w:rPr>
        <w:t xml:space="preserve"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порядке, установленном пунктом 2.5 настоящего Административного регламента, способом, указанным заявителем в заявлении об оставлении заявления о предоставлении муниципальной услуги без рассмотрения, не позднее рабочего дня, следующего за днем регистрации данного заявления в уполномоченном органе. </w:t>
      </w:r>
    </w:p>
    <w:p w:rsidR="007C5D87" w:rsidRPr="001F5314" w:rsidRDefault="007C5D87" w:rsidP="007C5D87">
      <w:pPr>
        <w:ind w:firstLine="426"/>
        <w:jc w:val="both"/>
        <w:rPr>
          <w:rFonts w:eastAsia="Tahoma"/>
          <w:bCs w:val="0"/>
          <w:sz w:val="24"/>
          <w:szCs w:val="24"/>
          <w:lang w:bidi="ru-RU"/>
        </w:rPr>
      </w:pPr>
      <w:r w:rsidRPr="001F5314">
        <w:rPr>
          <w:rFonts w:eastAsia="Tahoma"/>
          <w:sz w:val="24"/>
          <w:szCs w:val="24"/>
          <w:lang w:bidi="ru-RU"/>
        </w:rPr>
        <w:t xml:space="preserve">Оставление без рассмотрения заявления </w:t>
      </w:r>
      <w:r w:rsidRPr="001F5314">
        <w:rPr>
          <w:rFonts w:eastAsia="Calibri"/>
          <w:sz w:val="24"/>
          <w:szCs w:val="24"/>
        </w:rPr>
        <w:t xml:space="preserve">о предоставлении муниципальной услуги </w:t>
      </w:r>
      <w:r w:rsidRPr="001F5314">
        <w:rPr>
          <w:rFonts w:eastAsia="Tahoma"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D87" w:rsidRPr="0079543C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bCs w:val="0"/>
          <w:sz w:val="24"/>
          <w:szCs w:val="24"/>
        </w:rPr>
      </w:pPr>
      <w:r w:rsidRPr="0079543C">
        <w:rPr>
          <w:b/>
          <w:sz w:val="24"/>
          <w:szCs w:val="24"/>
        </w:rPr>
        <w:t>Описание административной процедуры профилирования заявителя</w:t>
      </w:r>
    </w:p>
    <w:p w:rsidR="007C5D87" w:rsidRPr="0079543C" w:rsidRDefault="007C5D87" w:rsidP="007C5D87">
      <w:pPr>
        <w:pStyle w:val="ConsPlusNormal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C5D87" w:rsidRPr="0079543C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7C5D87" w:rsidRPr="008674E6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D87" w:rsidRPr="0079543C" w:rsidRDefault="007C5D87" w:rsidP="007C5D87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 w:rsidRPr="0079543C">
        <w:rPr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7C5D87" w:rsidRPr="0079543C" w:rsidRDefault="007C5D87" w:rsidP="007C5D87">
      <w:pPr>
        <w:jc w:val="both"/>
        <w:rPr>
          <w:sz w:val="24"/>
          <w:szCs w:val="24"/>
        </w:rPr>
      </w:pPr>
      <w:r w:rsidRPr="0079543C">
        <w:rPr>
          <w:sz w:val="24"/>
          <w:szCs w:val="24"/>
        </w:rPr>
        <w:t xml:space="preserve">  </w:t>
      </w:r>
    </w:p>
    <w:p w:rsidR="007C5D87" w:rsidRPr="0079543C" w:rsidRDefault="007C5D87" w:rsidP="007C5D87">
      <w:pPr>
        <w:ind w:firstLine="426"/>
        <w:jc w:val="center"/>
        <w:rPr>
          <w:sz w:val="24"/>
          <w:szCs w:val="24"/>
        </w:rPr>
      </w:pPr>
      <w:r w:rsidRPr="0079543C">
        <w:rPr>
          <w:b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sz w:val="24"/>
          <w:szCs w:val="24"/>
        </w:rPr>
        <w:t xml:space="preserve"> </w:t>
      </w:r>
    </w:p>
    <w:p w:rsidR="007C5D87" w:rsidRPr="0079543C" w:rsidRDefault="007C5D87" w:rsidP="007C5D87">
      <w:pPr>
        <w:ind w:firstLine="426"/>
        <w:jc w:val="center"/>
        <w:rPr>
          <w:b/>
          <w:sz w:val="24"/>
          <w:szCs w:val="24"/>
        </w:rPr>
      </w:pPr>
      <w:r w:rsidRPr="0079543C">
        <w:rPr>
          <w:b/>
          <w:sz w:val="24"/>
          <w:szCs w:val="24"/>
        </w:rPr>
        <w:t xml:space="preserve">муниципальной услуги </w:t>
      </w:r>
    </w:p>
    <w:p w:rsidR="007C5D87" w:rsidRPr="0079543C" w:rsidRDefault="007C5D87" w:rsidP="007C5D87">
      <w:pPr>
        <w:ind w:firstLine="426"/>
        <w:jc w:val="both"/>
        <w:rPr>
          <w:sz w:val="24"/>
          <w:szCs w:val="24"/>
        </w:rPr>
      </w:pPr>
      <w:r w:rsidRPr="0079543C">
        <w:rPr>
          <w:sz w:val="24"/>
          <w:szCs w:val="24"/>
        </w:rPr>
        <w:t xml:space="preserve">  </w:t>
      </w:r>
    </w:p>
    <w:p w:rsidR="007C5D87" w:rsidRPr="0079543C" w:rsidRDefault="007C5D87" w:rsidP="007C5D87">
      <w:pPr>
        <w:ind w:firstLine="426"/>
        <w:jc w:val="center"/>
        <w:rPr>
          <w:sz w:val="24"/>
          <w:szCs w:val="24"/>
        </w:rPr>
      </w:pPr>
      <w:r w:rsidRPr="0079543C">
        <w:rPr>
          <w:b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sz w:val="24"/>
          <w:szCs w:val="24"/>
        </w:rPr>
        <w:t xml:space="preserve"> </w:t>
      </w:r>
    </w:p>
    <w:p w:rsidR="007C5D87" w:rsidRPr="0079543C" w:rsidRDefault="007C5D87" w:rsidP="007C5D87">
      <w:pPr>
        <w:ind w:firstLine="426"/>
        <w:jc w:val="center"/>
        <w:rPr>
          <w:sz w:val="24"/>
          <w:szCs w:val="24"/>
        </w:rPr>
      </w:pPr>
      <w:r w:rsidRPr="0079543C">
        <w:rPr>
          <w:b/>
          <w:sz w:val="24"/>
          <w:szCs w:val="24"/>
        </w:rPr>
        <w:t>для предоставления муниципальной услуги</w:t>
      </w:r>
      <w:r w:rsidRPr="0079543C">
        <w:rPr>
          <w:sz w:val="24"/>
          <w:szCs w:val="24"/>
        </w:rPr>
        <w:t xml:space="preserve"> </w:t>
      </w:r>
    </w:p>
    <w:p w:rsidR="007C5D87" w:rsidRPr="008674E6" w:rsidRDefault="007C5D87" w:rsidP="007C5D87">
      <w:pPr>
        <w:ind w:firstLine="426"/>
        <w:jc w:val="both"/>
        <w:rPr>
          <w:color w:val="FF0000"/>
          <w:sz w:val="24"/>
          <w:szCs w:val="24"/>
        </w:rPr>
      </w:pPr>
      <w:r w:rsidRPr="008674E6">
        <w:rPr>
          <w:color w:val="FF0000"/>
          <w:sz w:val="24"/>
          <w:szCs w:val="24"/>
        </w:rPr>
        <w:t xml:space="preserve">  </w:t>
      </w:r>
    </w:p>
    <w:p w:rsidR="007C5D87" w:rsidRPr="00BF7643" w:rsidRDefault="007C5D87" w:rsidP="007C5D87">
      <w:pPr>
        <w:ind w:firstLine="426"/>
        <w:jc w:val="both"/>
        <w:rPr>
          <w:rFonts w:eastAsia="Calibri"/>
          <w:sz w:val="24"/>
          <w:szCs w:val="24"/>
        </w:rPr>
      </w:pPr>
      <w:r w:rsidRPr="00BF7643">
        <w:rPr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BF7643">
        <w:rPr>
          <w:rFonts w:eastAsia="Calibri"/>
          <w:sz w:val="24"/>
          <w:szCs w:val="24"/>
        </w:rPr>
        <w:t>уполномоченный орган</w:t>
      </w:r>
      <w:r w:rsidRPr="00BF7643">
        <w:rPr>
          <w:sz w:val="24"/>
          <w:szCs w:val="24"/>
        </w:rPr>
        <w:t xml:space="preserve"> заявления о предоставлении </w:t>
      </w:r>
      <w:r w:rsidRPr="00467D0E">
        <w:rPr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по рекомендуемой форме согласно Приложению № 1 к настоящему Административному регламенту и документов, предусмотренных </w:t>
      </w:r>
      <w:r w:rsidRPr="00467D0E">
        <w:rPr>
          <w:rFonts w:eastAsia="Calibri"/>
          <w:sz w:val="24"/>
          <w:szCs w:val="24"/>
        </w:rPr>
        <w:t>подпунктами</w:t>
      </w:r>
      <w:r w:rsidRPr="00BF7643">
        <w:rPr>
          <w:rFonts w:eastAsia="Calibri"/>
          <w:sz w:val="24"/>
          <w:szCs w:val="24"/>
        </w:rPr>
        <w:t xml:space="preserve"> «б» – «д» пункта 2.8, пунктом 2.9 </w:t>
      </w:r>
      <w:r w:rsidRPr="00BF7643">
        <w:rPr>
          <w:sz w:val="24"/>
          <w:szCs w:val="24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 </w:t>
      </w:r>
    </w:p>
    <w:p w:rsidR="007C5D87" w:rsidRPr="00155633" w:rsidRDefault="007C5D87" w:rsidP="007C5D87">
      <w:pPr>
        <w:ind w:firstLine="426"/>
        <w:jc w:val="both"/>
        <w:rPr>
          <w:sz w:val="24"/>
          <w:szCs w:val="24"/>
        </w:rPr>
      </w:pPr>
      <w:r w:rsidRPr="00155633">
        <w:rPr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eastAsia="Calibri"/>
          <w:sz w:val="24"/>
          <w:szCs w:val="24"/>
        </w:rPr>
        <w:t>уполномоченный орган</w:t>
      </w:r>
      <w:r w:rsidRPr="00155633">
        <w:rPr>
          <w:sz w:val="24"/>
          <w:szCs w:val="24"/>
        </w:rPr>
        <w:t xml:space="preserve"> документ, предусмотренный подпунктом </w:t>
      </w:r>
      <w:r w:rsidRPr="00155633">
        <w:rPr>
          <w:rFonts w:eastAsia="Calibri"/>
          <w:sz w:val="24"/>
          <w:szCs w:val="24"/>
        </w:rPr>
        <w:t>«</w:t>
      </w:r>
      <w:r w:rsidRPr="00155633">
        <w:rPr>
          <w:sz w:val="24"/>
          <w:szCs w:val="24"/>
        </w:rPr>
        <w:t>б</w:t>
      </w:r>
      <w:r w:rsidRPr="00155633">
        <w:rPr>
          <w:rFonts w:eastAsia="Calibri"/>
          <w:sz w:val="24"/>
          <w:szCs w:val="24"/>
        </w:rPr>
        <w:t>»</w:t>
      </w:r>
      <w:r w:rsidRPr="00155633">
        <w:rPr>
          <w:sz w:val="24"/>
          <w:szCs w:val="24"/>
        </w:rPr>
        <w:t xml:space="preserve"> пункта </w:t>
      </w:r>
      <w:r w:rsidRPr="00155633">
        <w:rPr>
          <w:rFonts w:eastAsia="Calibri"/>
          <w:sz w:val="24"/>
          <w:szCs w:val="24"/>
        </w:rPr>
        <w:t xml:space="preserve">2.8 </w:t>
      </w:r>
      <w:r w:rsidRPr="00155633">
        <w:rPr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eastAsia="Calibri"/>
          <w:sz w:val="24"/>
          <w:szCs w:val="24"/>
        </w:rPr>
        <w:t>уполномоченный орган</w:t>
      </w:r>
      <w:r w:rsidRPr="00155633">
        <w:rPr>
          <w:sz w:val="24"/>
          <w:szCs w:val="24"/>
        </w:rPr>
        <w:t xml:space="preserve"> документы, предусмотренные подпунктами </w:t>
      </w:r>
      <w:r w:rsidRPr="00155633">
        <w:rPr>
          <w:rFonts w:eastAsia="Calibri"/>
          <w:sz w:val="24"/>
          <w:szCs w:val="24"/>
        </w:rPr>
        <w:t>«</w:t>
      </w:r>
      <w:r w:rsidRPr="00155633">
        <w:rPr>
          <w:sz w:val="24"/>
          <w:szCs w:val="24"/>
        </w:rPr>
        <w:t>б</w:t>
      </w:r>
      <w:r w:rsidRPr="00155633">
        <w:rPr>
          <w:rFonts w:eastAsia="Calibri"/>
          <w:sz w:val="24"/>
          <w:szCs w:val="24"/>
        </w:rPr>
        <w:t>»,</w:t>
      </w:r>
      <w:r w:rsidRPr="00155633">
        <w:rPr>
          <w:sz w:val="24"/>
          <w:szCs w:val="24"/>
        </w:rPr>
        <w:t xml:space="preserve"> </w:t>
      </w:r>
      <w:r w:rsidRPr="00155633">
        <w:rPr>
          <w:rFonts w:eastAsia="Calibri"/>
          <w:sz w:val="24"/>
          <w:szCs w:val="24"/>
        </w:rPr>
        <w:t>«</w:t>
      </w:r>
      <w:r w:rsidRPr="00155633">
        <w:rPr>
          <w:sz w:val="24"/>
          <w:szCs w:val="24"/>
        </w:rPr>
        <w:t>в</w:t>
      </w:r>
      <w:r w:rsidRPr="00155633">
        <w:rPr>
          <w:rFonts w:eastAsia="Calibri"/>
          <w:sz w:val="24"/>
          <w:szCs w:val="24"/>
        </w:rPr>
        <w:t>»</w:t>
      </w:r>
      <w:r w:rsidRPr="00155633">
        <w:rPr>
          <w:sz w:val="24"/>
          <w:szCs w:val="24"/>
        </w:rPr>
        <w:t xml:space="preserve"> пункта </w:t>
      </w:r>
      <w:r w:rsidRPr="00155633">
        <w:rPr>
          <w:rFonts w:eastAsia="Calibri"/>
          <w:sz w:val="24"/>
          <w:szCs w:val="24"/>
        </w:rPr>
        <w:t xml:space="preserve">2.8 </w:t>
      </w:r>
      <w:r w:rsidRPr="00155633">
        <w:rPr>
          <w:sz w:val="24"/>
          <w:szCs w:val="24"/>
        </w:rPr>
        <w:t xml:space="preserve">настоящего Административного регламента. </w:t>
      </w:r>
    </w:p>
    <w:p w:rsidR="007C5D87" w:rsidRPr="007E511D" w:rsidRDefault="007C5D87" w:rsidP="007C5D87">
      <w:pPr>
        <w:ind w:firstLine="426"/>
        <w:jc w:val="both"/>
        <w:rPr>
          <w:sz w:val="24"/>
          <w:szCs w:val="24"/>
        </w:rPr>
      </w:pPr>
      <w:r w:rsidRPr="007E511D">
        <w:rPr>
          <w:sz w:val="24"/>
          <w:szCs w:val="24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eastAsia="Calibri"/>
          <w:sz w:val="24"/>
          <w:szCs w:val="24"/>
        </w:rPr>
        <w:t>уполномоченный орган</w:t>
      </w:r>
      <w:r w:rsidRPr="007E511D">
        <w:rPr>
          <w:sz w:val="24"/>
          <w:szCs w:val="24"/>
        </w:rPr>
        <w:t xml:space="preserve"> представляются документы, предусмотренные подпунктами </w:t>
      </w:r>
      <w:r w:rsidRPr="007E511D">
        <w:rPr>
          <w:rFonts w:eastAsia="Calibri"/>
          <w:sz w:val="24"/>
          <w:szCs w:val="24"/>
        </w:rPr>
        <w:t>«</w:t>
      </w:r>
      <w:r w:rsidRPr="007E511D">
        <w:rPr>
          <w:sz w:val="24"/>
          <w:szCs w:val="24"/>
        </w:rPr>
        <w:t>б</w:t>
      </w:r>
      <w:r w:rsidRPr="007E511D">
        <w:rPr>
          <w:rFonts w:eastAsia="Calibri"/>
          <w:sz w:val="24"/>
          <w:szCs w:val="24"/>
        </w:rPr>
        <w:t>»,</w:t>
      </w:r>
      <w:r w:rsidRPr="007E511D">
        <w:rPr>
          <w:sz w:val="24"/>
          <w:szCs w:val="24"/>
        </w:rPr>
        <w:t xml:space="preserve"> </w:t>
      </w:r>
      <w:r w:rsidRPr="007E511D">
        <w:rPr>
          <w:rFonts w:eastAsia="Calibri"/>
          <w:sz w:val="24"/>
          <w:szCs w:val="24"/>
        </w:rPr>
        <w:t>«</w:t>
      </w:r>
      <w:r w:rsidRPr="007E511D">
        <w:rPr>
          <w:sz w:val="24"/>
          <w:szCs w:val="24"/>
        </w:rPr>
        <w:t>в</w:t>
      </w:r>
      <w:r w:rsidRPr="007E511D">
        <w:rPr>
          <w:rFonts w:eastAsia="Calibri"/>
          <w:sz w:val="24"/>
          <w:szCs w:val="24"/>
        </w:rPr>
        <w:t>»</w:t>
      </w:r>
      <w:r w:rsidRPr="007E511D">
        <w:rPr>
          <w:sz w:val="24"/>
          <w:szCs w:val="24"/>
        </w:rPr>
        <w:t xml:space="preserve"> пункта </w:t>
      </w:r>
      <w:r w:rsidRPr="007E511D">
        <w:rPr>
          <w:rFonts w:eastAsia="Calibri"/>
          <w:sz w:val="24"/>
          <w:szCs w:val="24"/>
        </w:rPr>
        <w:t xml:space="preserve">2.8 </w:t>
      </w:r>
      <w:r w:rsidRPr="007E511D">
        <w:rPr>
          <w:sz w:val="24"/>
          <w:szCs w:val="24"/>
        </w:rPr>
        <w:t xml:space="preserve">настоящего Административного регламента. </w:t>
      </w:r>
    </w:p>
    <w:p w:rsidR="007C5D87" w:rsidRPr="007E511D" w:rsidRDefault="007C5D87" w:rsidP="007C5D87">
      <w:pPr>
        <w:ind w:firstLine="426"/>
        <w:jc w:val="both"/>
        <w:rPr>
          <w:sz w:val="24"/>
          <w:szCs w:val="24"/>
        </w:rPr>
      </w:pPr>
      <w:r w:rsidRPr="007E511D">
        <w:rPr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eastAsia="Calibri"/>
          <w:sz w:val="24"/>
          <w:szCs w:val="24"/>
        </w:rPr>
        <w:t>уполномоченный орган</w:t>
      </w:r>
      <w:r w:rsidRPr="007E511D">
        <w:rPr>
          <w:sz w:val="24"/>
          <w:szCs w:val="24"/>
        </w:rPr>
        <w:t xml:space="preserve"> представляется документ, предусмотренный подпунктом </w:t>
      </w:r>
      <w:r w:rsidRPr="007E511D">
        <w:rPr>
          <w:rFonts w:eastAsia="Calibri"/>
          <w:sz w:val="24"/>
          <w:szCs w:val="24"/>
        </w:rPr>
        <w:t>«</w:t>
      </w:r>
      <w:r w:rsidRPr="007E511D">
        <w:rPr>
          <w:sz w:val="24"/>
          <w:szCs w:val="24"/>
        </w:rPr>
        <w:t>б</w:t>
      </w:r>
      <w:r w:rsidRPr="007E511D">
        <w:rPr>
          <w:rFonts w:eastAsia="Calibri"/>
          <w:sz w:val="24"/>
          <w:szCs w:val="24"/>
        </w:rPr>
        <w:t>»</w:t>
      </w:r>
      <w:r w:rsidRPr="007E511D">
        <w:rPr>
          <w:sz w:val="24"/>
          <w:szCs w:val="24"/>
        </w:rPr>
        <w:t xml:space="preserve"> пункта </w:t>
      </w:r>
      <w:r w:rsidRPr="007E511D">
        <w:rPr>
          <w:rFonts w:eastAsia="Calibri"/>
          <w:sz w:val="24"/>
          <w:szCs w:val="24"/>
        </w:rPr>
        <w:t xml:space="preserve">2.8 </w:t>
      </w:r>
      <w:r w:rsidRPr="007E511D">
        <w:rPr>
          <w:sz w:val="24"/>
          <w:szCs w:val="24"/>
        </w:rPr>
        <w:t xml:space="preserve">настоящего Административного регламента. </w:t>
      </w:r>
    </w:p>
    <w:p w:rsidR="007C5D87" w:rsidRPr="001C30E9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 </w:t>
      </w:r>
    </w:p>
    <w:p w:rsidR="007C5D87" w:rsidRPr="001C30E9" w:rsidRDefault="007C5D87" w:rsidP="007C5D87">
      <w:pPr>
        <w:ind w:firstLine="426"/>
        <w:jc w:val="both"/>
        <w:rPr>
          <w:sz w:val="24"/>
          <w:szCs w:val="24"/>
        </w:rPr>
      </w:pPr>
      <w:r w:rsidRPr="001C30E9">
        <w:rPr>
          <w:sz w:val="24"/>
          <w:szCs w:val="24"/>
        </w:rPr>
        <w:t xml:space="preserve"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:rsidR="007C5D87" w:rsidRPr="00467D0E" w:rsidRDefault="00CC3AA0" w:rsidP="007C5D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Многофункциональный центр Новосергиевского района Оренбургской области участвует </w:t>
      </w:r>
      <w:r w:rsidR="007C5D87" w:rsidRPr="001C30E9">
        <w:rPr>
          <w:sz w:val="24"/>
          <w:szCs w:val="24"/>
        </w:rPr>
        <w:t xml:space="preserve">в приеме заявления о предоставлении </w:t>
      </w:r>
      <w:r w:rsidR="007C5D87" w:rsidRPr="00467D0E">
        <w:rPr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7C5D87" w:rsidRPr="001C30E9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3.7. Возможность получения муниципальной</w:t>
      </w:r>
      <w:r w:rsidRPr="001C30E9">
        <w:rPr>
          <w:sz w:val="24"/>
          <w:szCs w:val="24"/>
        </w:rPr>
        <w:t xml:space="preserve"> услуги по экстерриториальному принципу отсутствует. </w:t>
      </w:r>
    </w:p>
    <w:p w:rsidR="007C5D87" w:rsidRPr="001C30E9" w:rsidRDefault="007C5D87" w:rsidP="007C5D87">
      <w:pPr>
        <w:ind w:firstLine="426"/>
        <w:jc w:val="both"/>
        <w:rPr>
          <w:sz w:val="24"/>
          <w:szCs w:val="24"/>
        </w:rPr>
      </w:pPr>
      <w:r w:rsidRPr="001C30E9">
        <w:rPr>
          <w:sz w:val="24"/>
          <w:szCs w:val="24"/>
        </w:rPr>
        <w:t xml:space="preserve">3.8. Заявление и документы, предусмотренные подпунктами </w:t>
      </w:r>
      <w:r w:rsidRPr="001C30E9">
        <w:rPr>
          <w:rFonts w:eastAsia="Calibri"/>
          <w:sz w:val="24"/>
          <w:szCs w:val="24"/>
        </w:rPr>
        <w:t xml:space="preserve">«б» – «д» пункта 2.8, пунктом 2.9 </w:t>
      </w:r>
      <w:r w:rsidRPr="001C30E9">
        <w:rPr>
          <w:sz w:val="24"/>
          <w:szCs w:val="24"/>
        </w:rPr>
        <w:t xml:space="preserve">настоящего Административного регламента, направленные одним из способов, указанных в пункте 2.10 настоящего Административного регламента, принимаются должностным лицом структурного подразделения </w:t>
      </w:r>
      <w:r w:rsidRPr="001C30E9">
        <w:rPr>
          <w:rFonts w:eastAsia="Calibri"/>
          <w:sz w:val="24"/>
          <w:szCs w:val="24"/>
        </w:rPr>
        <w:t>уполномоченного органа</w:t>
      </w:r>
      <w:r w:rsidRPr="001C30E9">
        <w:rPr>
          <w:sz w:val="24"/>
          <w:szCs w:val="24"/>
        </w:rPr>
        <w:t xml:space="preserve">, ответственным за делопроизводство, или регистрируются в автоматическом режиме. </w:t>
      </w:r>
    </w:p>
    <w:p w:rsidR="007C5D87" w:rsidRPr="001C30E9" w:rsidRDefault="007C5D87" w:rsidP="007C5D87">
      <w:pPr>
        <w:ind w:firstLine="426"/>
        <w:jc w:val="both"/>
        <w:rPr>
          <w:sz w:val="24"/>
          <w:szCs w:val="24"/>
        </w:rPr>
      </w:pPr>
      <w:r w:rsidRPr="001C30E9">
        <w:rPr>
          <w:sz w:val="24"/>
          <w:szCs w:val="24"/>
        </w:rPr>
        <w:t xml:space="preserve">Заявление и документы, предусмотренные подпунктами </w:t>
      </w:r>
      <w:r w:rsidRPr="001C30E9">
        <w:rPr>
          <w:rFonts w:eastAsia="Calibri"/>
          <w:sz w:val="24"/>
          <w:szCs w:val="24"/>
        </w:rPr>
        <w:t xml:space="preserve">«б» – «д» пункта 2.8, пунктом 2.9 </w:t>
      </w:r>
      <w:r w:rsidRPr="001C30E9">
        <w:rPr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eastAsia="Calibri"/>
          <w:sz w:val="24"/>
          <w:szCs w:val="24"/>
        </w:rPr>
        <w:t>уполномоченным органом</w:t>
      </w:r>
      <w:r w:rsidRPr="001C30E9">
        <w:rPr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  </w:t>
      </w:r>
    </w:p>
    <w:p w:rsidR="007C5D87" w:rsidRPr="0078128D" w:rsidRDefault="007C5D87" w:rsidP="007C5D87">
      <w:pPr>
        <w:ind w:firstLine="426"/>
        <w:jc w:val="both"/>
        <w:rPr>
          <w:sz w:val="24"/>
          <w:szCs w:val="24"/>
        </w:rPr>
      </w:pPr>
      <w:r w:rsidRPr="0078128D">
        <w:rPr>
          <w:sz w:val="24"/>
          <w:szCs w:val="24"/>
        </w:rPr>
        <w:t xml:space="preserve">3.9. Для приема заявления в электронной форме с использованием </w:t>
      </w:r>
      <w:r>
        <w:rPr>
          <w:sz w:val="24"/>
          <w:szCs w:val="24"/>
        </w:rPr>
        <w:t>ЕПГУ</w:t>
      </w:r>
      <w:r w:rsidRPr="0078128D">
        <w:rPr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   </w:t>
      </w:r>
    </w:p>
    <w:p w:rsidR="007C5D87" w:rsidRPr="0078128D" w:rsidRDefault="007C5D87" w:rsidP="007C5D87">
      <w:pPr>
        <w:ind w:firstLine="426"/>
        <w:jc w:val="both"/>
        <w:rPr>
          <w:sz w:val="24"/>
          <w:szCs w:val="24"/>
        </w:rPr>
      </w:pPr>
      <w:r w:rsidRPr="0078128D">
        <w:rPr>
          <w:sz w:val="24"/>
          <w:szCs w:val="24"/>
        </w:rPr>
        <w:t xml:space="preserve">Для возможности подачи заявления через </w:t>
      </w:r>
      <w:r>
        <w:rPr>
          <w:sz w:val="24"/>
          <w:szCs w:val="24"/>
        </w:rPr>
        <w:t>ЕПГУ</w:t>
      </w:r>
      <w:r w:rsidRPr="0078128D">
        <w:rPr>
          <w:sz w:val="24"/>
          <w:szCs w:val="24"/>
        </w:rPr>
        <w:t xml:space="preserve"> заявитель должен быть зарегистрирован в </w:t>
      </w:r>
      <w:r>
        <w:rPr>
          <w:sz w:val="24"/>
          <w:szCs w:val="24"/>
        </w:rPr>
        <w:t>ФГИС</w:t>
      </w:r>
      <w:r w:rsidRPr="0078128D">
        <w:rPr>
          <w:sz w:val="24"/>
          <w:szCs w:val="24"/>
        </w:rPr>
        <w:t xml:space="preserve"> ЕСИА.  </w:t>
      </w:r>
    </w:p>
    <w:p w:rsidR="007C5D87" w:rsidRPr="0078128D" w:rsidRDefault="007C5D87" w:rsidP="007C5D87">
      <w:pPr>
        <w:ind w:firstLine="426"/>
        <w:jc w:val="both"/>
        <w:rPr>
          <w:sz w:val="24"/>
          <w:szCs w:val="24"/>
        </w:rPr>
      </w:pPr>
      <w:r w:rsidRPr="0078128D">
        <w:rPr>
          <w:sz w:val="24"/>
          <w:szCs w:val="24"/>
        </w:rPr>
        <w:t>3.10. Срок регистрации заявления и документов, предусмотренных подпунктами</w:t>
      </w:r>
      <w:r w:rsidRPr="0078128D">
        <w:rPr>
          <w:rFonts w:eastAsia="Calibri"/>
          <w:sz w:val="24"/>
          <w:szCs w:val="24"/>
        </w:rPr>
        <w:t xml:space="preserve"> «б» – «д» пункта 2.8, пунктом 2.9 </w:t>
      </w:r>
      <w:r w:rsidRPr="0078128D">
        <w:rPr>
          <w:sz w:val="24"/>
          <w:szCs w:val="24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7C5D87" w:rsidRPr="0078128D" w:rsidRDefault="007C5D87" w:rsidP="007C5D87">
      <w:pPr>
        <w:ind w:firstLine="426"/>
        <w:jc w:val="both"/>
        <w:rPr>
          <w:sz w:val="24"/>
          <w:szCs w:val="24"/>
        </w:rPr>
      </w:pPr>
      <w:r w:rsidRPr="0078128D">
        <w:rPr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Pr="0078128D">
        <w:rPr>
          <w:rFonts w:eastAsia="Calibri"/>
          <w:sz w:val="24"/>
          <w:szCs w:val="24"/>
        </w:rPr>
        <w:t xml:space="preserve"> «б» – «д» пункта 2.8, пунктом 2.9 </w:t>
      </w:r>
      <w:r w:rsidRPr="0078128D">
        <w:rPr>
          <w:sz w:val="24"/>
          <w:szCs w:val="24"/>
        </w:rPr>
        <w:t xml:space="preserve">настоящего Административного регламента. </w:t>
      </w:r>
    </w:p>
    <w:p w:rsidR="007C5D87" w:rsidRPr="0078128D" w:rsidRDefault="007C5D87" w:rsidP="007C5D87">
      <w:pPr>
        <w:ind w:firstLine="426"/>
        <w:jc w:val="both"/>
        <w:rPr>
          <w:sz w:val="24"/>
          <w:szCs w:val="24"/>
        </w:rPr>
      </w:pPr>
      <w:r w:rsidRPr="0078128D">
        <w:rPr>
          <w:sz w:val="24"/>
          <w:szCs w:val="24"/>
        </w:rPr>
        <w:t>3.12. После регистрации заявление и документы, предусмотренные подпунктами</w:t>
      </w:r>
      <w:r w:rsidRPr="0078128D">
        <w:rPr>
          <w:rFonts w:eastAsia="Calibri"/>
          <w:sz w:val="24"/>
          <w:szCs w:val="24"/>
        </w:rPr>
        <w:t xml:space="preserve"> «б» – «д» пункта 2.8, пунктом 2.9 </w:t>
      </w:r>
      <w:r w:rsidRPr="0078128D">
        <w:rPr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7C5D87" w:rsidRPr="008674E6" w:rsidRDefault="007C5D87" w:rsidP="007C5D87">
      <w:pPr>
        <w:jc w:val="both"/>
        <w:rPr>
          <w:color w:val="FF0000"/>
        </w:rPr>
      </w:pPr>
    </w:p>
    <w:p w:rsidR="007C5D87" w:rsidRPr="00AB7A81" w:rsidRDefault="007C5D87" w:rsidP="007C5D87">
      <w:pPr>
        <w:ind w:firstLine="426"/>
        <w:jc w:val="center"/>
        <w:rPr>
          <w:sz w:val="30"/>
          <w:szCs w:val="30"/>
        </w:rPr>
      </w:pPr>
      <w:r w:rsidRPr="00AB7A81">
        <w:rPr>
          <w:b/>
          <w:sz w:val="24"/>
          <w:szCs w:val="24"/>
        </w:rPr>
        <w:t>Межведомственное информационное взаимодействие</w:t>
      </w:r>
      <w:r w:rsidRPr="00AB7A81">
        <w:rPr>
          <w:sz w:val="24"/>
          <w:szCs w:val="24"/>
        </w:rPr>
        <w:t xml:space="preserve"> </w:t>
      </w:r>
    </w:p>
    <w:p w:rsidR="007C5D87" w:rsidRPr="00AB7A81" w:rsidRDefault="007C5D87" w:rsidP="007C5D87">
      <w:pPr>
        <w:ind w:firstLine="426"/>
        <w:jc w:val="both"/>
      </w:pPr>
      <w:r w:rsidRPr="00AB7A81">
        <w:t xml:space="preserve">  </w:t>
      </w:r>
    </w:p>
    <w:p w:rsidR="007C5D87" w:rsidRPr="00AB7A81" w:rsidRDefault="007C5D87" w:rsidP="007C5D87">
      <w:pPr>
        <w:ind w:firstLine="426"/>
        <w:jc w:val="both"/>
        <w:rPr>
          <w:sz w:val="24"/>
          <w:szCs w:val="24"/>
        </w:rPr>
      </w:pPr>
      <w:r w:rsidRPr="00AB7A81">
        <w:rPr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Pr="00AB7A81">
        <w:rPr>
          <w:rFonts w:eastAsia="Calibri"/>
          <w:sz w:val="24"/>
          <w:szCs w:val="24"/>
        </w:rPr>
        <w:t xml:space="preserve">2.9 </w:t>
      </w:r>
      <w:r w:rsidRPr="00AB7A81">
        <w:rPr>
          <w:sz w:val="24"/>
          <w:szCs w:val="24"/>
        </w:rPr>
        <w:t xml:space="preserve">настоящего Административного регламента.  </w:t>
      </w:r>
    </w:p>
    <w:p w:rsidR="007C5D87" w:rsidRPr="00C9766D" w:rsidRDefault="007C5D87" w:rsidP="007C5D87">
      <w:pPr>
        <w:ind w:firstLine="426"/>
        <w:jc w:val="both"/>
        <w:rPr>
          <w:sz w:val="24"/>
          <w:szCs w:val="24"/>
        </w:rPr>
      </w:pPr>
      <w:r w:rsidRPr="00C9766D">
        <w:rPr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</w:t>
      </w:r>
      <w:r w:rsidRPr="00C9766D">
        <w:rPr>
          <w:sz w:val="24"/>
          <w:szCs w:val="24"/>
        </w:rPr>
        <w:lastRenderedPageBreak/>
        <w:t xml:space="preserve">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eastAsia="Calibri"/>
          <w:sz w:val="24"/>
          <w:szCs w:val="24"/>
        </w:rPr>
        <w:t>уполномоченный орган</w:t>
      </w:r>
      <w:r w:rsidRPr="00C9766D">
        <w:rPr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C9766D">
        <w:rPr>
          <w:rFonts w:eastAsia="Calibri"/>
          <w:sz w:val="24"/>
          <w:szCs w:val="24"/>
        </w:rPr>
        <w:t xml:space="preserve">2.9 </w:t>
      </w:r>
      <w:r w:rsidRPr="00C9766D">
        <w:rPr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7C5D87" w:rsidRPr="00C9766D" w:rsidRDefault="007C5D87" w:rsidP="007C5D87">
      <w:pPr>
        <w:ind w:firstLine="426"/>
        <w:jc w:val="both"/>
        <w:rPr>
          <w:sz w:val="24"/>
          <w:szCs w:val="24"/>
        </w:rPr>
      </w:pPr>
      <w:bookmarkStart w:id="10" w:name="p33"/>
      <w:bookmarkEnd w:id="10"/>
      <w:r w:rsidRPr="00C9766D">
        <w:rPr>
          <w:sz w:val="24"/>
          <w:szCs w:val="24"/>
        </w:rPr>
        <w:t xml:space="preserve">3.15. Перечень запрашиваемых документов, необходимых для предоставления муниципальной услуги: </w:t>
      </w:r>
    </w:p>
    <w:p w:rsidR="00CC3AA0" w:rsidRPr="00C9766D" w:rsidRDefault="007C5D87" w:rsidP="00CC3AA0">
      <w:pPr>
        <w:autoSpaceDE w:val="0"/>
        <w:autoSpaceDN w:val="0"/>
        <w:adjustRightInd w:val="0"/>
        <w:ind w:firstLine="426"/>
        <w:jc w:val="both"/>
        <w:rPr>
          <w:rFonts w:eastAsia="Calibri"/>
          <w:bCs w:val="0"/>
          <w:sz w:val="20"/>
          <w:szCs w:val="20"/>
        </w:rPr>
      </w:pPr>
      <w:r w:rsidRPr="00C9766D">
        <w:rPr>
          <w:rFonts w:eastAsia="Calibri"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i/>
          <w:iCs/>
          <w:sz w:val="24"/>
          <w:szCs w:val="24"/>
        </w:rPr>
        <w:t xml:space="preserve"> </w:t>
      </w:r>
      <w:r w:rsidRPr="00C9766D">
        <w:rPr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i/>
          <w:iCs/>
          <w:sz w:val="24"/>
          <w:szCs w:val="24"/>
        </w:rPr>
        <w:t xml:space="preserve"> </w:t>
      </w:r>
      <w:r w:rsidRPr="00C9766D">
        <w:rPr>
          <w:sz w:val="24"/>
          <w:szCs w:val="24"/>
        </w:rPr>
        <w:t xml:space="preserve">направляется в </w:t>
      </w:r>
      <w:r w:rsidR="00CC3AA0">
        <w:rPr>
          <w:sz w:val="24"/>
          <w:szCs w:val="24"/>
        </w:rPr>
        <w:t>ал\администрацию муниципального образования Хуторской сельсовет Новосергиевского района Оренбургской области</w:t>
      </w:r>
    </w:p>
    <w:p w:rsidR="007C5D87" w:rsidRPr="00C9766D" w:rsidRDefault="007C5D87" w:rsidP="007C5D87">
      <w:pPr>
        <w:autoSpaceDE w:val="0"/>
        <w:autoSpaceDN w:val="0"/>
        <w:adjustRightInd w:val="0"/>
        <w:ind w:left="3828"/>
        <w:jc w:val="center"/>
        <w:rPr>
          <w:rFonts w:eastAsia="Calibri"/>
          <w:bCs w:val="0"/>
          <w:sz w:val="20"/>
          <w:szCs w:val="20"/>
        </w:rPr>
      </w:pPr>
    </w:p>
    <w:p w:rsidR="007C5D87" w:rsidRPr="00C9766D" w:rsidRDefault="007C5D87" w:rsidP="00CC3AA0">
      <w:pPr>
        <w:autoSpaceDE w:val="0"/>
        <w:autoSpaceDN w:val="0"/>
        <w:adjustRightInd w:val="0"/>
        <w:ind w:firstLine="426"/>
        <w:jc w:val="both"/>
        <w:rPr>
          <w:rFonts w:eastAsia="Calibri"/>
          <w:bCs w:val="0"/>
          <w:sz w:val="20"/>
          <w:szCs w:val="20"/>
        </w:rPr>
      </w:pPr>
      <w:r w:rsidRPr="00C9766D">
        <w:rPr>
          <w:rFonts w:eastAsia="Calibri"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i/>
          <w:iCs/>
          <w:sz w:val="24"/>
          <w:szCs w:val="24"/>
        </w:rPr>
        <w:t xml:space="preserve"> </w:t>
      </w:r>
      <w:r w:rsidRPr="00C9766D">
        <w:rPr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i/>
          <w:iCs/>
          <w:sz w:val="24"/>
          <w:szCs w:val="24"/>
        </w:rPr>
        <w:t xml:space="preserve"> </w:t>
      </w:r>
      <w:r w:rsidRPr="00C9766D">
        <w:rPr>
          <w:sz w:val="24"/>
          <w:szCs w:val="24"/>
        </w:rPr>
        <w:t xml:space="preserve">направляется </w:t>
      </w:r>
      <w:proofErr w:type="gramStart"/>
      <w:r w:rsidRPr="00C9766D">
        <w:rPr>
          <w:sz w:val="24"/>
          <w:szCs w:val="24"/>
        </w:rPr>
        <w:t xml:space="preserve">в </w:t>
      </w:r>
      <w:r w:rsidR="00CC3AA0">
        <w:rPr>
          <w:sz w:val="24"/>
          <w:szCs w:val="24"/>
        </w:rPr>
        <w:t xml:space="preserve"> администрацию</w:t>
      </w:r>
      <w:proofErr w:type="gramEnd"/>
      <w:r w:rsidR="00CC3AA0">
        <w:rPr>
          <w:sz w:val="24"/>
          <w:szCs w:val="24"/>
        </w:rPr>
        <w:t xml:space="preserve"> муниципального образования Хуторской сельсовет Новосергиевского района Оренбургской области</w:t>
      </w:r>
    </w:p>
    <w:p w:rsidR="007C5D87" w:rsidRPr="009C204F" w:rsidRDefault="007C5D87" w:rsidP="007C5D87">
      <w:pPr>
        <w:ind w:firstLine="426"/>
        <w:jc w:val="both"/>
        <w:rPr>
          <w:sz w:val="24"/>
          <w:szCs w:val="24"/>
        </w:rPr>
      </w:pPr>
      <w:r w:rsidRPr="009C204F">
        <w:rPr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 </w:t>
      </w:r>
    </w:p>
    <w:p w:rsidR="007C5D87" w:rsidRPr="009C204F" w:rsidRDefault="007C5D87" w:rsidP="007C5D87">
      <w:pPr>
        <w:ind w:firstLine="426"/>
        <w:jc w:val="both"/>
        <w:rPr>
          <w:sz w:val="24"/>
          <w:szCs w:val="24"/>
        </w:rPr>
      </w:pPr>
      <w:r w:rsidRPr="009C204F">
        <w:rPr>
          <w:sz w:val="24"/>
          <w:szCs w:val="24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7C5D87" w:rsidRPr="009C204F" w:rsidRDefault="007C5D87" w:rsidP="007C5D87">
      <w:pPr>
        <w:ind w:firstLine="426"/>
        <w:jc w:val="both"/>
        <w:rPr>
          <w:sz w:val="24"/>
          <w:szCs w:val="24"/>
        </w:rPr>
      </w:pPr>
      <w:r w:rsidRPr="009C204F">
        <w:rPr>
          <w:sz w:val="24"/>
          <w:szCs w:val="24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7C5D87" w:rsidRPr="009C204F" w:rsidRDefault="007C5D87" w:rsidP="007C5D87">
      <w:pPr>
        <w:ind w:firstLine="426"/>
        <w:jc w:val="both"/>
        <w:rPr>
          <w:sz w:val="24"/>
          <w:szCs w:val="24"/>
        </w:rPr>
      </w:pPr>
      <w:r w:rsidRPr="009C204F">
        <w:rPr>
          <w:sz w:val="24"/>
          <w:szCs w:val="24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7C5D87" w:rsidRPr="009C204F" w:rsidRDefault="007C5D87" w:rsidP="007C5D87">
      <w:pPr>
        <w:ind w:firstLine="426"/>
        <w:jc w:val="both"/>
        <w:rPr>
          <w:sz w:val="24"/>
          <w:szCs w:val="24"/>
        </w:rPr>
      </w:pPr>
      <w:r w:rsidRPr="009C204F">
        <w:rPr>
          <w:sz w:val="24"/>
          <w:szCs w:val="24"/>
        </w:rPr>
        <w:t xml:space="preserve">– реквизиты и наименования документов, необходимых для предоставления муниципальной услуги.  </w:t>
      </w:r>
    </w:p>
    <w:p w:rsidR="007C5D87" w:rsidRPr="001C2405" w:rsidRDefault="007C5D87" w:rsidP="007C5D87">
      <w:pPr>
        <w:ind w:firstLine="426"/>
        <w:jc w:val="both"/>
        <w:rPr>
          <w:sz w:val="24"/>
          <w:szCs w:val="24"/>
        </w:rPr>
      </w:pPr>
      <w:r w:rsidRPr="00D000AD">
        <w:rPr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  <w:r w:rsidRPr="007E69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C5D87" w:rsidRPr="001C2405" w:rsidRDefault="007C5D87" w:rsidP="007C5D87">
      <w:pPr>
        <w:ind w:firstLine="426"/>
        <w:jc w:val="both"/>
        <w:rPr>
          <w:sz w:val="24"/>
          <w:szCs w:val="24"/>
        </w:rPr>
      </w:pPr>
      <w:r w:rsidRPr="001C2405">
        <w:rPr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пунктом </w:t>
      </w:r>
      <w:r w:rsidRPr="001C2405">
        <w:rPr>
          <w:rFonts w:eastAsia="Calibri"/>
          <w:sz w:val="24"/>
          <w:szCs w:val="24"/>
        </w:rPr>
        <w:t xml:space="preserve">2.9 </w:t>
      </w:r>
      <w:r w:rsidRPr="001C2405">
        <w:rPr>
          <w:sz w:val="24"/>
          <w:szCs w:val="24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 </w:t>
      </w:r>
    </w:p>
    <w:p w:rsidR="007C5D87" w:rsidRPr="00A66022" w:rsidRDefault="007C5D87" w:rsidP="007C5D87">
      <w:pPr>
        <w:ind w:firstLine="426"/>
        <w:jc w:val="both"/>
        <w:rPr>
          <w:sz w:val="24"/>
          <w:szCs w:val="24"/>
        </w:rPr>
      </w:pPr>
      <w:r w:rsidRPr="00A66022">
        <w:rPr>
          <w:sz w:val="24"/>
          <w:szCs w:val="24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7C5D87" w:rsidRPr="00A66022" w:rsidRDefault="007C5D87" w:rsidP="007C5D87">
      <w:pPr>
        <w:ind w:firstLine="426"/>
        <w:jc w:val="both"/>
        <w:rPr>
          <w:sz w:val="24"/>
          <w:szCs w:val="24"/>
        </w:rPr>
      </w:pPr>
      <w:r w:rsidRPr="00A66022">
        <w:rPr>
          <w:sz w:val="24"/>
          <w:szCs w:val="24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7C5D87" w:rsidRPr="00A66022" w:rsidRDefault="007C5D87" w:rsidP="007C5D87">
      <w:pPr>
        <w:ind w:firstLine="426"/>
        <w:jc w:val="both"/>
        <w:rPr>
          <w:sz w:val="24"/>
          <w:szCs w:val="24"/>
        </w:rPr>
      </w:pPr>
      <w:r w:rsidRPr="00A66022">
        <w:rPr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7C5D87" w:rsidRPr="00A66022" w:rsidRDefault="007C5D87" w:rsidP="007C5D87">
      <w:pPr>
        <w:ind w:firstLine="426"/>
        <w:jc w:val="both"/>
        <w:rPr>
          <w:sz w:val="24"/>
          <w:szCs w:val="24"/>
        </w:rPr>
      </w:pPr>
      <w:r w:rsidRPr="00A66022">
        <w:rPr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7C5D87" w:rsidRPr="008674E6" w:rsidRDefault="007C5D87" w:rsidP="007C5D87">
      <w:pPr>
        <w:ind w:firstLine="426"/>
        <w:jc w:val="both"/>
        <w:rPr>
          <w:color w:val="FF0000"/>
          <w:sz w:val="24"/>
          <w:szCs w:val="24"/>
        </w:rPr>
      </w:pPr>
      <w:r w:rsidRPr="008674E6">
        <w:rPr>
          <w:color w:val="FF0000"/>
          <w:sz w:val="24"/>
          <w:szCs w:val="24"/>
        </w:rPr>
        <w:t xml:space="preserve">  </w:t>
      </w:r>
    </w:p>
    <w:p w:rsidR="007C5D87" w:rsidRPr="00A66022" w:rsidRDefault="007C5D87" w:rsidP="007C5D87">
      <w:pPr>
        <w:ind w:firstLine="426"/>
        <w:jc w:val="center"/>
        <w:rPr>
          <w:sz w:val="24"/>
          <w:szCs w:val="24"/>
        </w:rPr>
      </w:pPr>
      <w:r w:rsidRPr="00A66022">
        <w:rPr>
          <w:b/>
          <w:sz w:val="24"/>
          <w:szCs w:val="24"/>
        </w:rPr>
        <w:t>Принятие решения о предоставлении (об отказе</w:t>
      </w:r>
      <w:r w:rsidRPr="00A66022">
        <w:rPr>
          <w:sz w:val="24"/>
          <w:szCs w:val="24"/>
        </w:rPr>
        <w:t xml:space="preserve"> </w:t>
      </w:r>
    </w:p>
    <w:p w:rsidR="007C5D87" w:rsidRPr="00A66022" w:rsidRDefault="007C5D87" w:rsidP="007C5D87">
      <w:pPr>
        <w:ind w:firstLine="426"/>
        <w:jc w:val="center"/>
        <w:rPr>
          <w:sz w:val="24"/>
          <w:szCs w:val="24"/>
        </w:rPr>
      </w:pPr>
      <w:r w:rsidRPr="00A66022">
        <w:rPr>
          <w:b/>
          <w:sz w:val="24"/>
          <w:szCs w:val="24"/>
        </w:rPr>
        <w:t>в предоставлении) муниципальной услуги</w:t>
      </w:r>
      <w:r w:rsidRPr="00A66022">
        <w:rPr>
          <w:sz w:val="24"/>
          <w:szCs w:val="24"/>
        </w:rPr>
        <w:t xml:space="preserve"> </w:t>
      </w:r>
    </w:p>
    <w:p w:rsidR="007C5D87" w:rsidRPr="00A66022" w:rsidRDefault="007C5D87" w:rsidP="007C5D87">
      <w:pPr>
        <w:ind w:firstLine="426"/>
        <w:jc w:val="both"/>
        <w:rPr>
          <w:sz w:val="24"/>
          <w:szCs w:val="24"/>
        </w:rPr>
      </w:pPr>
      <w:r w:rsidRPr="00A66022">
        <w:rPr>
          <w:sz w:val="24"/>
          <w:szCs w:val="24"/>
        </w:rPr>
        <w:t xml:space="preserve">  </w:t>
      </w:r>
    </w:p>
    <w:p w:rsidR="007C5D87" w:rsidRPr="00A66022" w:rsidRDefault="007C5D87" w:rsidP="007C5D87">
      <w:pPr>
        <w:ind w:firstLine="426"/>
        <w:jc w:val="both"/>
        <w:rPr>
          <w:sz w:val="24"/>
          <w:szCs w:val="24"/>
        </w:rPr>
      </w:pPr>
      <w:r w:rsidRPr="00A66022">
        <w:rPr>
          <w:sz w:val="24"/>
          <w:szCs w:val="24"/>
        </w:rPr>
        <w:lastRenderedPageBreak/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Pr="00A66022">
        <w:rPr>
          <w:rFonts w:eastAsia="Calibri"/>
          <w:sz w:val="24"/>
          <w:szCs w:val="24"/>
        </w:rPr>
        <w:t>подпунктами «б» – «д» пункта 2.8, пунктом 2.9</w:t>
      </w:r>
      <w:r w:rsidRPr="00A66022">
        <w:rPr>
          <w:sz w:val="24"/>
          <w:szCs w:val="24"/>
        </w:rPr>
        <w:t xml:space="preserve"> настоящего Административного регламента.</w:t>
      </w:r>
    </w:p>
    <w:p w:rsidR="007C5D87" w:rsidRPr="00A66022" w:rsidRDefault="007C5D87" w:rsidP="007C5D87">
      <w:pPr>
        <w:ind w:firstLine="426"/>
        <w:jc w:val="both"/>
        <w:rPr>
          <w:rFonts w:eastAsia="Calibri"/>
          <w:bCs w:val="0"/>
          <w:sz w:val="24"/>
          <w:szCs w:val="24"/>
        </w:rPr>
      </w:pPr>
      <w:r w:rsidRPr="00A66022">
        <w:rPr>
          <w:rFonts w:eastAsia="Calibri"/>
          <w:sz w:val="24"/>
          <w:szCs w:val="24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7C5D87" w:rsidRPr="00C60A9F" w:rsidRDefault="007C5D87" w:rsidP="007C5D87">
      <w:pPr>
        <w:ind w:firstLine="426"/>
        <w:jc w:val="both"/>
        <w:rPr>
          <w:sz w:val="24"/>
          <w:szCs w:val="24"/>
        </w:rPr>
      </w:pPr>
      <w:r w:rsidRPr="00A66022">
        <w:rPr>
          <w:sz w:val="24"/>
          <w:szCs w:val="24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Pr="00C60A9F">
        <w:rPr>
          <w:sz w:val="24"/>
          <w:szCs w:val="24"/>
        </w:rPr>
        <w:t xml:space="preserve">предоставлении муниципальной услуги. </w:t>
      </w:r>
    </w:p>
    <w:p w:rsidR="007C5D87" w:rsidRPr="00C60A9F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0A9F">
        <w:rPr>
          <w:sz w:val="24"/>
          <w:szCs w:val="24"/>
        </w:rPr>
        <w:t xml:space="preserve">3.22. По результатам проверки </w:t>
      </w:r>
      <w:r w:rsidRPr="00C60A9F">
        <w:rPr>
          <w:rFonts w:eastAsia="Calibri"/>
          <w:sz w:val="24"/>
          <w:szCs w:val="24"/>
        </w:rPr>
        <w:t>документов, предусмотренных пунктами 2.8 и 2.9 настоящего Административного регламента,</w:t>
      </w:r>
      <w:r w:rsidRPr="00C60A9F">
        <w:rPr>
          <w:sz w:val="24"/>
          <w:szCs w:val="24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 w:rsidRPr="00C60A9F">
        <w:rPr>
          <w:rFonts w:eastAsia="Calibri"/>
          <w:sz w:val="24"/>
          <w:szCs w:val="24"/>
        </w:rPr>
        <w:t>предусмотренных пунктом 2.16 настоящего Административного регламента,</w:t>
      </w:r>
      <w:r w:rsidRPr="00C60A9F">
        <w:rPr>
          <w:sz w:val="24"/>
          <w:szCs w:val="24"/>
        </w:rPr>
        <w:t xml:space="preserve"> подготавливает 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 срок, установленный частью 4 статьи 40 Градостроительного кодекса Российской Федерации.</w:t>
      </w:r>
    </w:p>
    <w:p w:rsidR="007C5D87" w:rsidRPr="00C60A9F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0A9F">
        <w:rPr>
          <w:sz w:val="24"/>
          <w:szCs w:val="24"/>
        </w:rPr>
        <w:t>3.23. 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</w:t>
      </w:r>
      <w:r w:rsidRPr="00C60A9F">
        <w:rPr>
          <w:sz w:val="24"/>
          <w:szCs w:val="24"/>
          <w:vertAlign w:val="superscript"/>
        </w:rPr>
        <w:t>1</w:t>
      </w:r>
      <w:r w:rsidRPr="00C60A9F">
        <w:rPr>
          <w:sz w:val="24"/>
          <w:szCs w:val="24"/>
        </w:rPr>
        <w:t xml:space="preserve"> статьи 40 Градостроительного кодекса Российской Федерации.</w:t>
      </w:r>
    </w:p>
    <w:p w:rsidR="007C5D87" w:rsidRPr="00C60A9F" w:rsidRDefault="007C5D87" w:rsidP="00CC3AA0">
      <w:pPr>
        <w:autoSpaceDE w:val="0"/>
        <w:autoSpaceDN w:val="0"/>
        <w:adjustRightInd w:val="0"/>
        <w:ind w:firstLine="426"/>
        <w:jc w:val="both"/>
      </w:pPr>
      <w:r w:rsidRPr="00C60A9F">
        <w:rPr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в срок, установленный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CC3AA0">
        <w:rPr>
          <w:sz w:val="24"/>
          <w:szCs w:val="24"/>
        </w:rPr>
        <w:t>администрации муниципального образования Хуторской сельсовет Новосергиевского района Оренбургской области</w:t>
      </w:r>
      <w:r w:rsidR="009E552E">
        <w:rPr>
          <w:sz w:val="24"/>
          <w:szCs w:val="24"/>
        </w:rPr>
        <w:t>.</w:t>
      </w:r>
    </w:p>
    <w:p w:rsidR="007C5D87" w:rsidRPr="009E552E" w:rsidRDefault="007C5D87" w:rsidP="009E552E">
      <w:pPr>
        <w:autoSpaceDE w:val="0"/>
        <w:autoSpaceDN w:val="0"/>
        <w:adjustRightInd w:val="0"/>
        <w:ind w:firstLine="426"/>
        <w:jc w:val="both"/>
      </w:pPr>
      <w:r w:rsidRPr="00C60A9F">
        <w:rPr>
          <w:sz w:val="24"/>
          <w:szCs w:val="24"/>
        </w:rPr>
        <w:t xml:space="preserve">На основании указанных рекомендаций глава </w:t>
      </w:r>
      <w:r w:rsidR="009E552E">
        <w:rPr>
          <w:sz w:val="24"/>
          <w:szCs w:val="24"/>
        </w:rPr>
        <w:t>администрации муниципального образования Хуторской сельсовет Новосергиевского района Оренбургской области</w:t>
      </w:r>
      <w:r w:rsidR="009E552E">
        <w:t xml:space="preserve"> </w:t>
      </w:r>
      <w:r w:rsidRPr="00C60A9F">
        <w:rPr>
          <w:sz w:val="24"/>
          <w:szCs w:val="24"/>
        </w:rPr>
        <w:t>в срок, установленный частью 6 статьи 40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решения.</w:t>
      </w:r>
      <w:r w:rsidRPr="00467D0E">
        <w:rPr>
          <w:sz w:val="24"/>
          <w:szCs w:val="24"/>
        </w:rPr>
        <w:t xml:space="preserve">  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3.25. Критериями принятия решения о предоставлении муниципальной услуги являются:</w:t>
      </w:r>
    </w:p>
    <w:p w:rsidR="007C5D87" w:rsidRPr="00467D0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не </w:t>
      </w:r>
      <w:r>
        <w:rPr>
          <w:sz w:val="24"/>
          <w:szCs w:val="24"/>
        </w:rPr>
        <w:t>поступа</w:t>
      </w:r>
      <w:r w:rsidRPr="00467D0E">
        <w:rPr>
          <w:sz w:val="24"/>
          <w:szCs w:val="24"/>
        </w:rPr>
        <w:t>ло уведомление о выявлении самовольной постройки в соответствии с требованиями части 6</w:t>
      </w:r>
      <w:r w:rsidRPr="00467D0E">
        <w:rPr>
          <w:sz w:val="24"/>
          <w:szCs w:val="24"/>
          <w:vertAlign w:val="superscript"/>
        </w:rPr>
        <w:t>1</w:t>
      </w:r>
      <w:r w:rsidRPr="00467D0E">
        <w:rPr>
          <w:sz w:val="24"/>
          <w:szCs w:val="24"/>
        </w:rPr>
        <w:t xml:space="preserve"> статьи 40 Градостроительного кодекса Российской Федерации;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 xml:space="preserve">в) рекомендации Комиссии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</w:r>
    </w:p>
    <w:p w:rsidR="007C5D87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не ведет к нарушению </w:t>
      </w:r>
      <w:r w:rsidRPr="00467D0E">
        <w:rPr>
          <w:sz w:val="24"/>
          <w:szCs w:val="24"/>
        </w:rPr>
        <w:lastRenderedPageBreak/>
        <w:t>санитарно-гигие</w:t>
      </w:r>
      <w:r>
        <w:rPr>
          <w:sz w:val="24"/>
          <w:szCs w:val="24"/>
        </w:rPr>
        <w:t>нических и противопожарных норм</w:t>
      </w:r>
      <w:r w:rsidRPr="00467D0E">
        <w:rPr>
          <w:sz w:val="24"/>
          <w:szCs w:val="24"/>
        </w:rPr>
        <w:t>, а также требований технических регламентов;</w:t>
      </w:r>
      <w:r w:rsidRPr="000B1B02">
        <w:rPr>
          <w:sz w:val="24"/>
          <w:szCs w:val="24"/>
        </w:rPr>
        <w:t xml:space="preserve"> </w:t>
      </w:r>
    </w:p>
    <w:p w:rsidR="007C5D87" w:rsidRPr="00BB1212" w:rsidRDefault="007C5D87" w:rsidP="007C5D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BB1212">
        <w:rPr>
          <w:sz w:val="24"/>
          <w:szCs w:val="24"/>
        </w:rPr>
        <w:t xml:space="preserve">соответствие вида разрешенного использования </w:t>
      </w:r>
      <w:r>
        <w:rPr>
          <w:sz w:val="24"/>
          <w:szCs w:val="24"/>
        </w:rPr>
        <w:t>объекта</w:t>
      </w:r>
      <w:r w:rsidRPr="0072400E">
        <w:rPr>
          <w:sz w:val="24"/>
          <w:szCs w:val="24"/>
        </w:rPr>
        <w:t xml:space="preserve"> недвижимости</w:t>
      </w:r>
      <w:r>
        <w:rPr>
          <w:sz w:val="24"/>
          <w:szCs w:val="24"/>
        </w:rPr>
        <w:t xml:space="preserve"> </w:t>
      </w:r>
      <w:r w:rsidRPr="00BB1212">
        <w:rPr>
          <w:sz w:val="24"/>
          <w:szCs w:val="24"/>
        </w:rPr>
        <w:t>градостроительному регламенту, установленному правилами землепользования и застройки;</w:t>
      </w:r>
      <w:r>
        <w:rPr>
          <w:sz w:val="24"/>
          <w:szCs w:val="24"/>
        </w:rPr>
        <w:t xml:space="preserve"> </w:t>
      </w:r>
    </w:p>
    <w:p w:rsidR="007C5D87" w:rsidRPr="00BB1212" w:rsidRDefault="007C5D87" w:rsidP="007C5D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BB1212">
        <w:rPr>
          <w:sz w:val="24"/>
          <w:szCs w:val="24"/>
        </w:rPr>
        <w:t xml:space="preserve">) </w:t>
      </w:r>
      <w:r>
        <w:rPr>
          <w:sz w:val="24"/>
          <w:szCs w:val="24"/>
        </w:rPr>
        <w:t>объект</w:t>
      </w:r>
      <w:r w:rsidRPr="0072400E">
        <w:rPr>
          <w:sz w:val="24"/>
          <w:szCs w:val="24"/>
        </w:rPr>
        <w:t xml:space="preserve"> </w:t>
      </w:r>
      <w:r w:rsidRPr="00D244F4">
        <w:rPr>
          <w:sz w:val="24"/>
          <w:szCs w:val="24"/>
        </w:rPr>
        <w:t xml:space="preserve">недвижимости не противоречит </w:t>
      </w:r>
      <w:r w:rsidRPr="00BB1212">
        <w:rPr>
          <w:sz w:val="24"/>
          <w:szCs w:val="24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BB1212">
        <w:rPr>
          <w:sz w:val="24"/>
          <w:szCs w:val="24"/>
        </w:rPr>
        <w:t xml:space="preserve">) запрашиваемое </w:t>
      </w:r>
      <w:r w:rsidRPr="00467D0E">
        <w:rPr>
          <w:sz w:val="24"/>
          <w:szCs w:val="24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противоречит ограничениям использования объектов недвижимости, установленным на </w:t>
      </w:r>
      <w:proofErr w:type="spellStart"/>
      <w:r w:rsidRPr="00467D0E">
        <w:rPr>
          <w:sz w:val="24"/>
          <w:szCs w:val="24"/>
        </w:rPr>
        <w:t>приаэродромной</w:t>
      </w:r>
      <w:proofErr w:type="spellEnd"/>
      <w:r w:rsidRPr="00467D0E">
        <w:rPr>
          <w:sz w:val="24"/>
          <w:szCs w:val="24"/>
        </w:rPr>
        <w:t xml:space="preserve"> территории (при наличии </w:t>
      </w:r>
      <w:proofErr w:type="spellStart"/>
      <w:r w:rsidRPr="00467D0E">
        <w:rPr>
          <w:sz w:val="24"/>
          <w:szCs w:val="24"/>
        </w:rPr>
        <w:t>приаэродромные</w:t>
      </w:r>
      <w:proofErr w:type="spellEnd"/>
      <w:r w:rsidRPr="00467D0E">
        <w:rPr>
          <w:sz w:val="24"/>
          <w:szCs w:val="24"/>
        </w:rPr>
        <w:t xml:space="preserve"> территории); </w:t>
      </w:r>
    </w:p>
    <w:p w:rsidR="007C5D87" w:rsidRPr="0081536B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</w:t>
      </w:r>
      <w:r w:rsidRPr="00BB1212">
        <w:rPr>
          <w:sz w:val="24"/>
          <w:szCs w:val="24"/>
        </w:rPr>
        <w:t xml:space="preserve"> строительства</w:t>
      </w:r>
      <w:r>
        <w:rPr>
          <w:sz w:val="24"/>
          <w:szCs w:val="24"/>
        </w:rPr>
        <w:t xml:space="preserve"> не</w:t>
      </w:r>
      <w:r w:rsidRPr="00BB1212">
        <w:rPr>
          <w:sz w:val="24"/>
          <w:szCs w:val="24"/>
        </w:rPr>
        <w:t xml:space="preserve"> в границах территорий </w:t>
      </w:r>
      <w:r w:rsidRPr="0081536B">
        <w:rPr>
          <w:sz w:val="24"/>
          <w:szCs w:val="24"/>
        </w:rPr>
        <w:t xml:space="preserve">исторических поселений федерального или регионального значения; </w:t>
      </w:r>
    </w:p>
    <w:p w:rsidR="007C5D87" w:rsidRPr="0081536B" w:rsidRDefault="007C5D87" w:rsidP="007C5D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81536B">
        <w:rPr>
          <w:sz w:val="24"/>
          <w:szCs w:val="24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7C5D87" w:rsidRPr="00D244F4" w:rsidRDefault="007C5D87" w:rsidP="007C5D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81536B">
        <w:rPr>
          <w:sz w:val="24"/>
          <w:szCs w:val="24"/>
        </w:rPr>
        <w:t xml:space="preserve">) объект недвижимости </w:t>
      </w:r>
      <w:r>
        <w:rPr>
          <w:sz w:val="24"/>
          <w:szCs w:val="24"/>
        </w:rPr>
        <w:t xml:space="preserve">не </w:t>
      </w:r>
      <w:r w:rsidRPr="0081536B">
        <w:rPr>
          <w:sz w:val="24"/>
          <w:szCs w:val="24"/>
        </w:rPr>
        <w:t xml:space="preserve">расположен в границах территории, на которую действие градостроительных регламентов </w:t>
      </w:r>
      <w:r>
        <w:rPr>
          <w:sz w:val="24"/>
          <w:szCs w:val="24"/>
        </w:rPr>
        <w:t xml:space="preserve">не </w:t>
      </w:r>
      <w:r w:rsidRPr="0081536B">
        <w:rPr>
          <w:sz w:val="24"/>
          <w:szCs w:val="24"/>
        </w:rPr>
        <w:t>распространяется либо градостроительны</w:t>
      </w:r>
      <w:r>
        <w:rPr>
          <w:sz w:val="24"/>
          <w:szCs w:val="24"/>
        </w:rPr>
        <w:t>е регламенты не устанавливаются</w:t>
      </w:r>
      <w:r w:rsidRPr="0081536B">
        <w:rPr>
          <w:sz w:val="24"/>
          <w:szCs w:val="24"/>
        </w:rPr>
        <w:t>.</w:t>
      </w:r>
    </w:p>
    <w:p w:rsidR="007C5D87" w:rsidRPr="00D244F4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 xml:space="preserve">3.26. Критериями принятия решения об отказе в предоставлении муниципальной услуги являются: </w:t>
      </w: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BB1212">
        <w:rPr>
          <w:sz w:val="24"/>
          <w:szCs w:val="24"/>
        </w:rPr>
        <w:t xml:space="preserve">б) запрашивается </w:t>
      </w:r>
      <w:r w:rsidRPr="00467D0E">
        <w:rPr>
          <w:sz w:val="24"/>
          <w:szCs w:val="24"/>
        </w:rPr>
        <w:t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в соответствии с требованиями части 6</w:t>
      </w:r>
      <w:r w:rsidRPr="00467D0E">
        <w:rPr>
          <w:sz w:val="24"/>
          <w:szCs w:val="24"/>
          <w:vertAlign w:val="superscript"/>
        </w:rPr>
        <w:t>1</w:t>
      </w:r>
      <w:r w:rsidRPr="00467D0E">
        <w:rPr>
          <w:sz w:val="24"/>
          <w:szCs w:val="24"/>
        </w:rPr>
        <w:t xml:space="preserve"> статьи 40 Градостроительного кодекса Российской Федерации;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>
        <w:rPr>
          <w:sz w:val="24"/>
          <w:szCs w:val="24"/>
        </w:rPr>
        <w:t>ических и противопожарных норм</w:t>
      </w:r>
      <w:r w:rsidRPr="00467D0E">
        <w:rPr>
          <w:sz w:val="24"/>
          <w:szCs w:val="24"/>
        </w:rPr>
        <w:t xml:space="preserve">, а также требований технических регламентов; 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lastRenderedPageBreak/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sz w:val="24"/>
          <w:szCs w:val="24"/>
        </w:rPr>
        <w:t>приаэродромной</w:t>
      </w:r>
      <w:proofErr w:type="spellEnd"/>
      <w:r w:rsidRPr="00467D0E">
        <w:rPr>
          <w:sz w:val="24"/>
          <w:szCs w:val="24"/>
        </w:rPr>
        <w:t xml:space="preserve"> территории (при наличии </w:t>
      </w:r>
      <w:proofErr w:type="spellStart"/>
      <w:r w:rsidRPr="00467D0E">
        <w:rPr>
          <w:sz w:val="24"/>
          <w:szCs w:val="24"/>
        </w:rPr>
        <w:t>приаэродромные</w:t>
      </w:r>
      <w:proofErr w:type="spellEnd"/>
      <w:r w:rsidRPr="00467D0E">
        <w:rPr>
          <w:sz w:val="24"/>
          <w:szCs w:val="24"/>
        </w:rPr>
        <w:t xml:space="preserve"> территории); </w:t>
      </w:r>
    </w:p>
    <w:p w:rsidR="007C5D87" w:rsidRPr="0081536B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sz w:val="24"/>
          <w:szCs w:val="24"/>
        </w:rPr>
        <w:t xml:space="preserve"> строений, сооружений и требований к архитектурным решениям объектов капитального строительства в границах территорий </w:t>
      </w:r>
      <w:r w:rsidRPr="0081536B">
        <w:rPr>
          <w:sz w:val="24"/>
          <w:szCs w:val="24"/>
        </w:rPr>
        <w:t xml:space="preserve">исторических поселений федерального или регионального значения; </w:t>
      </w:r>
    </w:p>
    <w:p w:rsidR="007C5D87" w:rsidRPr="0081536B" w:rsidRDefault="007C5D87" w:rsidP="007C5D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81536B">
        <w:rPr>
          <w:sz w:val="24"/>
          <w:szCs w:val="24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7C5D87" w:rsidRPr="00D244F4" w:rsidRDefault="007C5D87" w:rsidP="007C5D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81536B">
        <w:rPr>
          <w:sz w:val="24"/>
          <w:szCs w:val="24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sz w:val="24"/>
          <w:szCs w:val="24"/>
        </w:rPr>
        <w:t>е регламенты не устанавливаются</w:t>
      </w:r>
      <w:r w:rsidRPr="0081536B">
        <w:rPr>
          <w:sz w:val="24"/>
          <w:szCs w:val="24"/>
        </w:rPr>
        <w:t>.</w:t>
      </w:r>
    </w:p>
    <w:p w:rsidR="007C5D87" w:rsidRPr="00577A85" w:rsidRDefault="007C5D87" w:rsidP="007C5D87">
      <w:pPr>
        <w:ind w:firstLine="426"/>
        <w:jc w:val="both"/>
        <w:rPr>
          <w:sz w:val="24"/>
          <w:szCs w:val="24"/>
        </w:rPr>
      </w:pPr>
      <w:r w:rsidRPr="00577A85">
        <w:rPr>
          <w:sz w:val="24"/>
          <w:szCs w:val="24"/>
        </w:rPr>
        <w:t xml:space="preserve">3.27. Результатом административной процедуры является подписание решения о предоставлении </w:t>
      </w:r>
      <w:r w:rsidRPr="00467D0E">
        <w:rPr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67D0E">
        <w:rPr>
          <w:rFonts w:eastAsia="Calibri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Pr="00467D0E">
        <w:rPr>
          <w:sz w:val="24"/>
          <w:szCs w:val="24"/>
        </w:rPr>
        <w:t xml:space="preserve">по рекомендуемой форме, приведенной в Приложении № 2 к настоящему Административному регламенту, или подписание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467D0E">
        <w:rPr>
          <w:rFonts w:eastAsia="Calibri"/>
          <w:sz w:val="24"/>
          <w:szCs w:val="24"/>
        </w:rPr>
        <w:t>(далее в настоящем подразделе – решение</w:t>
      </w:r>
      <w:r w:rsidRPr="00577A85">
        <w:rPr>
          <w:rFonts w:eastAsia="Calibri"/>
          <w:sz w:val="24"/>
          <w:szCs w:val="24"/>
        </w:rPr>
        <w:t xml:space="preserve"> об отказе в предоставлении муниципальной услуги)</w:t>
      </w:r>
      <w:r w:rsidRPr="00577A85">
        <w:rPr>
          <w:sz w:val="24"/>
          <w:szCs w:val="24"/>
        </w:rPr>
        <w:t xml:space="preserve"> по рекомендуемой форме, приведенной в Приложении № 4 к настоящему Административному регламенту.</w:t>
      </w:r>
    </w:p>
    <w:p w:rsidR="007C5D87" w:rsidRPr="00577A85" w:rsidRDefault="007C5D87" w:rsidP="007C5D87">
      <w:pPr>
        <w:ind w:firstLine="426"/>
        <w:jc w:val="both"/>
        <w:rPr>
          <w:sz w:val="24"/>
          <w:szCs w:val="24"/>
        </w:rPr>
      </w:pPr>
      <w:r w:rsidRPr="00577A85">
        <w:rPr>
          <w:sz w:val="24"/>
          <w:szCs w:val="24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7C5D87" w:rsidRPr="00577A85" w:rsidRDefault="007C5D87" w:rsidP="007C5D87">
      <w:pPr>
        <w:ind w:firstLine="426"/>
        <w:jc w:val="both"/>
        <w:rPr>
          <w:sz w:val="24"/>
          <w:szCs w:val="24"/>
        </w:rPr>
      </w:pPr>
      <w:r w:rsidRPr="00577A85">
        <w:rPr>
          <w:sz w:val="24"/>
          <w:szCs w:val="24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 </w:t>
      </w:r>
    </w:p>
    <w:p w:rsidR="007C5D87" w:rsidRPr="008674E6" w:rsidRDefault="007C5D87" w:rsidP="007C5D87">
      <w:pPr>
        <w:ind w:firstLine="426"/>
        <w:jc w:val="center"/>
        <w:rPr>
          <w:strike/>
          <w:color w:val="FF0000"/>
          <w:sz w:val="24"/>
          <w:szCs w:val="24"/>
        </w:rPr>
      </w:pPr>
    </w:p>
    <w:p w:rsidR="007C5D87" w:rsidRPr="00577A85" w:rsidRDefault="007C5D87" w:rsidP="007C5D87">
      <w:pPr>
        <w:ind w:firstLine="426"/>
        <w:jc w:val="center"/>
        <w:rPr>
          <w:sz w:val="24"/>
          <w:szCs w:val="24"/>
        </w:rPr>
      </w:pPr>
      <w:r w:rsidRPr="00577A85">
        <w:rPr>
          <w:b/>
          <w:sz w:val="24"/>
          <w:szCs w:val="24"/>
        </w:rPr>
        <w:t>Предоставление результата муниципальной услуги</w:t>
      </w:r>
      <w:r w:rsidRPr="00577A85">
        <w:rPr>
          <w:sz w:val="24"/>
          <w:szCs w:val="24"/>
        </w:rPr>
        <w:t xml:space="preserve"> </w:t>
      </w:r>
    </w:p>
    <w:p w:rsidR="007C5D87" w:rsidRPr="00455EB3" w:rsidRDefault="007C5D87" w:rsidP="007C5D87">
      <w:pPr>
        <w:ind w:firstLine="426"/>
        <w:jc w:val="both"/>
        <w:rPr>
          <w:sz w:val="24"/>
          <w:szCs w:val="24"/>
        </w:rPr>
      </w:pPr>
      <w:r w:rsidRPr="008674E6">
        <w:rPr>
          <w:color w:val="FF0000"/>
          <w:sz w:val="24"/>
          <w:szCs w:val="24"/>
        </w:rPr>
        <w:t xml:space="preserve">  </w:t>
      </w:r>
    </w:p>
    <w:p w:rsidR="007C5D87" w:rsidRPr="00455EB3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D021F9">
        <w:rPr>
          <w:sz w:val="24"/>
          <w:szCs w:val="24"/>
        </w:rPr>
        <w:t xml:space="preserve">3.31. Основанием для начала выполнения административной процедуры является подписание уполномоченным </w:t>
      </w:r>
      <w:r w:rsidRPr="00467D0E">
        <w:rPr>
          <w:sz w:val="24"/>
          <w:szCs w:val="24"/>
        </w:rPr>
        <w:t>должностным лицом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7C5D87" w:rsidRPr="00467D0E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 xml:space="preserve">3.33. Подписанное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7C5D87" w:rsidRPr="00467D0E" w:rsidRDefault="007C5D87" w:rsidP="007C5D87">
      <w:pPr>
        <w:pStyle w:val="ConsPlusNormal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3.34. Фиксирование факта получения заявителем результата предоставления муниципальной услуги посредством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7C5D87" w:rsidRPr="00467D0E" w:rsidRDefault="007C5D87" w:rsidP="007C5D87">
      <w:pPr>
        <w:ind w:firstLine="426"/>
        <w:jc w:val="both"/>
        <w:rPr>
          <w:sz w:val="24"/>
          <w:szCs w:val="24"/>
        </w:rPr>
      </w:pPr>
      <w:r w:rsidRPr="00467D0E">
        <w:rPr>
          <w:sz w:val="24"/>
          <w:szCs w:val="24"/>
        </w:rPr>
        <w:t xml:space="preserve">3.35. Срок предоставления заявителю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  </w:t>
      </w:r>
    </w:p>
    <w:p w:rsidR="007C5D87" w:rsidRPr="00B0051B" w:rsidRDefault="007C5D87" w:rsidP="007C5D87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467D0E">
        <w:rPr>
          <w:sz w:val="24"/>
          <w:szCs w:val="24"/>
        </w:rPr>
        <w:t>3.36. Возможность предоставления</w:t>
      </w:r>
      <w:r w:rsidRPr="005129F5">
        <w:rPr>
          <w:sz w:val="24"/>
          <w:szCs w:val="24"/>
        </w:rPr>
        <w:t xml:space="preserve"> результата муниципальной услуги по экстерриториальному принципу отсутствует.</w:t>
      </w:r>
    </w:p>
    <w:p w:rsidR="007C5D87" w:rsidRPr="00B0051B" w:rsidRDefault="007C5D87" w:rsidP="007C5D87">
      <w:pPr>
        <w:ind w:firstLine="426"/>
        <w:jc w:val="center"/>
        <w:rPr>
          <w:sz w:val="24"/>
          <w:szCs w:val="24"/>
        </w:rPr>
      </w:pPr>
      <w:r w:rsidRPr="00B0051B">
        <w:rPr>
          <w:b/>
          <w:sz w:val="24"/>
          <w:szCs w:val="24"/>
        </w:rPr>
        <w:t>Получение дополнительных сведений от заявителя</w:t>
      </w:r>
      <w:r w:rsidRPr="00B0051B">
        <w:rPr>
          <w:sz w:val="24"/>
          <w:szCs w:val="24"/>
        </w:rPr>
        <w:t xml:space="preserve"> </w:t>
      </w:r>
    </w:p>
    <w:p w:rsidR="007C5D87" w:rsidRPr="00B0051B" w:rsidRDefault="007C5D87" w:rsidP="007C5D87">
      <w:pPr>
        <w:ind w:firstLine="426"/>
        <w:jc w:val="both"/>
        <w:rPr>
          <w:sz w:val="24"/>
          <w:szCs w:val="24"/>
        </w:rPr>
      </w:pPr>
      <w:r w:rsidRPr="00B0051B">
        <w:rPr>
          <w:sz w:val="24"/>
          <w:szCs w:val="24"/>
        </w:rPr>
        <w:t xml:space="preserve">  </w:t>
      </w:r>
    </w:p>
    <w:p w:rsidR="007C5D87" w:rsidRPr="00B0051B" w:rsidRDefault="007C5D87" w:rsidP="007C5D87">
      <w:pPr>
        <w:ind w:firstLine="426"/>
        <w:jc w:val="both"/>
        <w:rPr>
          <w:sz w:val="24"/>
          <w:szCs w:val="24"/>
        </w:rPr>
      </w:pPr>
      <w:r w:rsidRPr="00B0051B">
        <w:rPr>
          <w:sz w:val="24"/>
          <w:szCs w:val="24"/>
        </w:rPr>
        <w:t xml:space="preserve">3.37. Получение дополнительных сведений от заявителя не предусмотрено. </w:t>
      </w:r>
    </w:p>
    <w:p w:rsidR="007C5D87" w:rsidRPr="00B0051B" w:rsidRDefault="007C5D87" w:rsidP="007C5D87">
      <w:pPr>
        <w:ind w:firstLine="426"/>
        <w:jc w:val="both"/>
        <w:rPr>
          <w:sz w:val="24"/>
          <w:szCs w:val="24"/>
        </w:rPr>
      </w:pPr>
      <w:r w:rsidRPr="00B0051B">
        <w:rPr>
          <w:sz w:val="24"/>
          <w:szCs w:val="24"/>
        </w:rPr>
        <w:t xml:space="preserve">  </w:t>
      </w:r>
    </w:p>
    <w:p w:rsidR="007C5D87" w:rsidRPr="00B0051B" w:rsidRDefault="007C5D87" w:rsidP="007C5D87">
      <w:pPr>
        <w:ind w:firstLine="426"/>
        <w:jc w:val="center"/>
        <w:rPr>
          <w:sz w:val="24"/>
          <w:szCs w:val="24"/>
        </w:rPr>
      </w:pPr>
      <w:r w:rsidRPr="00B0051B">
        <w:rPr>
          <w:b/>
          <w:sz w:val="24"/>
          <w:szCs w:val="24"/>
        </w:rPr>
        <w:t>Максимальный срок предоставления муниципальной услуги</w:t>
      </w:r>
      <w:r w:rsidRPr="00B0051B">
        <w:rPr>
          <w:sz w:val="24"/>
          <w:szCs w:val="24"/>
        </w:rPr>
        <w:t xml:space="preserve"> </w:t>
      </w:r>
    </w:p>
    <w:p w:rsidR="007C5D87" w:rsidRPr="00B0051B" w:rsidRDefault="007C5D87" w:rsidP="007C5D87">
      <w:pPr>
        <w:ind w:firstLine="426"/>
        <w:jc w:val="both"/>
        <w:rPr>
          <w:sz w:val="24"/>
          <w:szCs w:val="24"/>
        </w:rPr>
      </w:pPr>
      <w:r w:rsidRPr="00B0051B">
        <w:rPr>
          <w:sz w:val="24"/>
          <w:szCs w:val="24"/>
        </w:rPr>
        <w:t xml:space="preserve">  </w:t>
      </w:r>
    </w:p>
    <w:p w:rsidR="007C5D87" w:rsidRPr="00B0051B" w:rsidRDefault="007C5D87" w:rsidP="007C5D87">
      <w:pPr>
        <w:ind w:firstLine="426"/>
        <w:jc w:val="both"/>
        <w:rPr>
          <w:sz w:val="24"/>
          <w:szCs w:val="24"/>
        </w:rPr>
      </w:pPr>
      <w:r w:rsidRPr="00B0051B">
        <w:rPr>
          <w:sz w:val="24"/>
          <w:szCs w:val="24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7C5D87" w:rsidRPr="008674E6" w:rsidRDefault="007C5D87" w:rsidP="007C5D87">
      <w:pPr>
        <w:jc w:val="both"/>
        <w:rPr>
          <w:color w:val="FF0000"/>
          <w:sz w:val="24"/>
          <w:szCs w:val="24"/>
        </w:rPr>
      </w:pPr>
    </w:p>
    <w:p w:rsidR="007C5D87" w:rsidRPr="00615B27" w:rsidRDefault="007C5D87" w:rsidP="007C5D8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7C5D87" w:rsidRPr="00615B27" w:rsidRDefault="007C5D87" w:rsidP="007C5D87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5D87" w:rsidRPr="00615B27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</w:pPr>
      <w:r w:rsidRPr="00615B27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583299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83299">
        <w:rPr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7C5D87" w:rsidRPr="00583299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83299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C5D87" w:rsidRPr="00583299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83299">
        <w:rPr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both"/>
        <w:rPr>
          <w:color w:val="FF0000"/>
          <w:sz w:val="24"/>
          <w:szCs w:val="24"/>
        </w:rPr>
      </w:pPr>
    </w:p>
    <w:p w:rsidR="007C5D87" w:rsidRPr="00D40DBD" w:rsidRDefault="007C5D87" w:rsidP="007C5D8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 w:rsidR="007C5D87" w:rsidRPr="00D40DBD" w:rsidRDefault="007C5D87" w:rsidP="007C5D87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 муниципальной услуги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B60DE0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60DE0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C5D87" w:rsidRPr="00B60DE0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60DE0">
        <w:rPr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C5D87" w:rsidRPr="00B60DE0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60DE0">
        <w:rPr>
          <w:sz w:val="24"/>
          <w:szCs w:val="24"/>
        </w:rPr>
        <w:t>– соблюдение сроков предоставления муниципальной услуги;</w:t>
      </w:r>
    </w:p>
    <w:p w:rsidR="007C5D87" w:rsidRPr="00B60DE0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60DE0">
        <w:rPr>
          <w:sz w:val="24"/>
          <w:szCs w:val="24"/>
        </w:rPr>
        <w:t>– соблюдение положений настоящего Административного регламента;</w:t>
      </w:r>
    </w:p>
    <w:p w:rsidR="007C5D87" w:rsidRPr="00B60DE0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60DE0">
        <w:rPr>
          <w:sz w:val="24"/>
          <w:szCs w:val="24"/>
        </w:rPr>
        <w:lastRenderedPageBreak/>
        <w:t>– правильность и обоснованность принятого решения об отказе в предоставлении муниципальной услуги.</w:t>
      </w:r>
    </w:p>
    <w:p w:rsidR="007C5D87" w:rsidRPr="00B60DE0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60DE0">
        <w:rPr>
          <w:sz w:val="24"/>
          <w:szCs w:val="24"/>
        </w:rPr>
        <w:t>Основанием для проведения внеплановых проверок являются:</w:t>
      </w:r>
    </w:p>
    <w:p w:rsidR="007C5D87" w:rsidRPr="00142D46" w:rsidRDefault="007C5D87" w:rsidP="00142D46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60DE0">
        <w:rPr>
          <w:sz w:val="24"/>
          <w:szCs w:val="24"/>
        </w:rPr>
        <w:t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</w:t>
      </w:r>
      <w:r w:rsidR="00142D46">
        <w:rPr>
          <w:sz w:val="24"/>
          <w:szCs w:val="24"/>
        </w:rPr>
        <w:t>ного самоуправления администрации муниципального образования Хуторской сельсовет Новосергиевского района Оренбургской области;</w:t>
      </w:r>
    </w:p>
    <w:p w:rsidR="007C5D87" w:rsidRPr="00B60DE0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60DE0">
        <w:rPr>
          <w:sz w:val="24"/>
          <w:szCs w:val="24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854E5B" w:rsidRDefault="007C5D87" w:rsidP="007C5D87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142D46" w:rsidRDefault="007C5D87" w:rsidP="00142D46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531E3">
        <w:rPr>
          <w:sz w:val="24"/>
          <w:szCs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</w:t>
      </w:r>
      <w:r w:rsidR="00142D46">
        <w:rPr>
          <w:sz w:val="24"/>
          <w:szCs w:val="24"/>
        </w:rPr>
        <w:t>тного самоуправления администрации муниципального образования Хуторской сельсовет Новосергиевского района оренбургской области</w:t>
      </w:r>
      <w:r w:rsidR="00142D46">
        <w:rPr>
          <w:sz w:val="20"/>
          <w:szCs w:val="20"/>
        </w:rPr>
        <w:t xml:space="preserve"> </w:t>
      </w:r>
      <w:r w:rsidRPr="001531E3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C5D87" w:rsidRPr="001531E3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1531E3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C5D87" w:rsidRPr="008674E6" w:rsidRDefault="007C5D87" w:rsidP="007C5D87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C703AC" w:rsidRDefault="007C5D87" w:rsidP="007C5D87">
      <w:pPr>
        <w:autoSpaceDE w:val="0"/>
        <w:autoSpaceDN w:val="0"/>
        <w:adjustRightInd w:val="0"/>
        <w:jc w:val="center"/>
        <w:rPr>
          <w:b/>
          <w:bCs w:val="0"/>
          <w:sz w:val="24"/>
          <w:szCs w:val="24"/>
        </w:rPr>
      </w:pPr>
      <w:r w:rsidRPr="00C703AC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C5D87" w:rsidRPr="00C703AC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Граждане, их объединения и организации также имеют право: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– направлять замечания и предложения по улучшению доступности и качества предоставления муниципальной услуги;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– вносить предложения о мерах по устранению нарушений настоящего Административного регламента.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D87" w:rsidRPr="008674E6" w:rsidRDefault="007C5D87" w:rsidP="007C5D87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5D87" w:rsidRPr="00663AB6" w:rsidRDefault="007C5D87" w:rsidP="007C5D8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3AB6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color w:val="FF0000"/>
          <w:sz w:val="24"/>
          <w:szCs w:val="24"/>
        </w:rPr>
      </w:pP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lastRenderedPageBreak/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– 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–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– к руководителю многофункционального центра на решения и действия (бездействие) работника многофункционального центра;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– к учредителю многофункционального центра на решение и действия (бездействие) многофункционального центра.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>
        <w:rPr>
          <w:sz w:val="24"/>
          <w:szCs w:val="24"/>
        </w:rPr>
        <w:t>ЕПГУ</w:t>
      </w:r>
      <w:r w:rsidRPr="00663AB6">
        <w:rPr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trike/>
          <w:sz w:val="24"/>
          <w:szCs w:val="24"/>
          <w:highlight w:val="red"/>
        </w:rPr>
      </w:pPr>
      <w:r w:rsidRPr="00663AB6">
        <w:rPr>
          <w:sz w:val="24"/>
          <w:szCs w:val="24"/>
        </w:rPr>
        <w:t xml:space="preserve">– Федеральным </w:t>
      </w:r>
      <w:hyperlink r:id="rId7" w:history="1">
        <w:r w:rsidRPr="00663AB6">
          <w:rPr>
            <w:sz w:val="24"/>
            <w:szCs w:val="24"/>
          </w:rPr>
          <w:t>законом</w:t>
        </w:r>
      </w:hyperlink>
      <w:r w:rsidRPr="00663AB6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C5D87" w:rsidRPr="00663AB6" w:rsidRDefault="007C5D87" w:rsidP="007C5D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63AB6">
        <w:rPr>
          <w:sz w:val="24"/>
          <w:szCs w:val="24"/>
        </w:rPr>
        <w:t>– </w:t>
      </w:r>
      <w:hyperlink r:id="rId8" w:history="1">
        <w:r w:rsidRPr="00663AB6">
          <w:rPr>
            <w:sz w:val="24"/>
            <w:szCs w:val="24"/>
          </w:rPr>
          <w:t>постановлением</w:t>
        </w:r>
      </w:hyperlink>
      <w:r w:rsidRPr="00663AB6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center"/>
        <w:rPr>
          <w:b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142D46" w:rsidRPr="008674E6" w:rsidRDefault="00142D46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color w:val="FF0000"/>
          <w:sz w:val="24"/>
          <w:szCs w:val="24"/>
        </w:rPr>
      </w:pPr>
    </w:p>
    <w:p w:rsidR="007C5D87" w:rsidRPr="004631F4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 w:rsidRPr="004631F4">
        <w:rPr>
          <w:sz w:val="24"/>
          <w:szCs w:val="24"/>
        </w:rPr>
        <w:lastRenderedPageBreak/>
        <w:t>Приложение № 1</w:t>
      </w:r>
    </w:p>
    <w:p w:rsidR="007C5D87" w:rsidRPr="004631F4" w:rsidRDefault="007C5D87" w:rsidP="007C5D87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4631F4">
        <w:rPr>
          <w:sz w:val="24"/>
          <w:szCs w:val="24"/>
        </w:rPr>
        <w:t>к Административному регламенту</w:t>
      </w:r>
    </w:p>
    <w:p w:rsidR="007C5D87" w:rsidRPr="004631F4" w:rsidRDefault="007C5D87" w:rsidP="007C5D8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4631F4">
        <w:rPr>
          <w:sz w:val="24"/>
          <w:szCs w:val="24"/>
        </w:rPr>
        <w:t>по предоставлению муниципальной услуги</w:t>
      </w:r>
    </w:p>
    <w:p w:rsidR="007C5D87" w:rsidRPr="004631F4" w:rsidRDefault="007C5D87" w:rsidP="007C5D87">
      <w:pPr>
        <w:widowControl w:val="0"/>
        <w:autoSpaceDE w:val="0"/>
        <w:autoSpaceDN w:val="0"/>
        <w:rPr>
          <w:rFonts w:eastAsia="Tahoma"/>
          <w:b/>
          <w:sz w:val="24"/>
          <w:szCs w:val="24"/>
          <w:lang w:bidi="ru-RU"/>
        </w:rPr>
      </w:pPr>
    </w:p>
    <w:p w:rsidR="007C5D87" w:rsidRPr="004631F4" w:rsidRDefault="007C5D87" w:rsidP="007C5D87">
      <w:pPr>
        <w:widowControl w:val="0"/>
        <w:autoSpaceDE w:val="0"/>
        <w:autoSpaceDN w:val="0"/>
        <w:jc w:val="right"/>
        <w:rPr>
          <w:rFonts w:eastAsia="Tahoma"/>
          <w:sz w:val="24"/>
          <w:szCs w:val="24"/>
          <w:lang w:bidi="ru-RU"/>
        </w:rPr>
      </w:pPr>
      <w:r w:rsidRPr="004631F4">
        <w:rPr>
          <w:rFonts w:eastAsia="Tahoma"/>
          <w:sz w:val="24"/>
          <w:szCs w:val="24"/>
          <w:lang w:bidi="ru-RU"/>
        </w:rPr>
        <w:t>Рекомендуемая форма</w:t>
      </w:r>
    </w:p>
    <w:p w:rsidR="007C5D87" w:rsidRPr="008674E6" w:rsidRDefault="007C5D87" w:rsidP="007C5D87">
      <w:pPr>
        <w:widowControl w:val="0"/>
        <w:autoSpaceDE w:val="0"/>
        <w:autoSpaceDN w:val="0"/>
        <w:jc w:val="center"/>
        <w:rPr>
          <w:rFonts w:eastAsia="Tahoma"/>
          <w:b/>
          <w:color w:val="FF0000"/>
          <w:sz w:val="24"/>
          <w:szCs w:val="24"/>
          <w:lang w:bidi="ru-RU"/>
        </w:rPr>
      </w:pPr>
    </w:p>
    <w:p w:rsidR="007C5D87" w:rsidRPr="004631F4" w:rsidRDefault="007C5D87" w:rsidP="007C5D87">
      <w:pPr>
        <w:widowControl w:val="0"/>
        <w:autoSpaceDE w:val="0"/>
        <w:autoSpaceDN w:val="0"/>
        <w:jc w:val="center"/>
        <w:rPr>
          <w:b/>
          <w:sz w:val="24"/>
          <w:szCs w:val="24"/>
          <w:lang w:bidi="ru-RU"/>
        </w:rPr>
      </w:pPr>
      <w:r w:rsidRPr="004631F4">
        <w:rPr>
          <w:rFonts w:eastAsia="Tahoma"/>
          <w:b/>
          <w:sz w:val="24"/>
          <w:szCs w:val="24"/>
          <w:lang w:bidi="ru-RU"/>
        </w:rPr>
        <w:t>З А Я В Л Е Н И Е</w:t>
      </w:r>
      <w:r w:rsidRPr="004631F4" w:rsidDel="00A67770">
        <w:rPr>
          <w:b/>
          <w:sz w:val="24"/>
          <w:szCs w:val="24"/>
          <w:lang w:bidi="ru-RU"/>
        </w:rPr>
        <w:t xml:space="preserve"> </w:t>
      </w:r>
    </w:p>
    <w:p w:rsidR="007C5D87" w:rsidRPr="004631F4" w:rsidRDefault="007C5D87" w:rsidP="007C5D87">
      <w:pPr>
        <w:widowControl w:val="0"/>
        <w:autoSpaceDE w:val="0"/>
        <w:autoSpaceDN w:val="0"/>
        <w:jc w:val="center"/>
        <w:rPr>
          <w:b/>
          <w:sz w:val="24"/>
          <w:szCs w:val="24"/>
          <w:lang w:bidi="ru-RU"/>
        </w:rPr>
      </w:pPr>
      <w:r w:rsidRPr="004631F4">
        <w:rPr>
          <w:b/>
          <w:sz w:val="24"/>
          <w:szCs w:val="24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31F4">
        <w:rPr>
          <w:sz w:val="24"/>
          <w:szCs w:val="24"/>
        </w:rPr>
        <w:t xml:space="preserve"> </w:t>
      </w:r>
    </w:p>
    <w:p w:rsidR="007C5D87" w:rsidRPr="004631F4" w:rsidRDefault="007C5D87" w:rsidP="007C5D87">
      <w:pPr>
        <w:widowControl w:val="0"/>
        <w:autoSpaceDE w:val="0"/>
        <w:autoSpaceDN w:val="0"/>
        <w:jc w:val="center"/>
        <w:rPr>
          <w:b/>
          <w:sz w:val="24"/>
          <w:szCs w:val="24"/>
          <w:lang w:bidi="ru-RU"/>
        </w:rPr>
      </w:pPr>
    </w:p>
    <w:p w:rsidR="007C5D87" w:rsidRPr="004631F4" w:rsidRDefault="007C5D87" w:rsidP="007C5D87">
      <w:pPr>
        <w:widowControl w:val="0"/>
        <w:autoSpaceDE w:val="0"/>
        <w:autoSpaceDN w:val="0"/>
        <w:jc w:val="right"/>
        <w:rPr>
          <w:sz w:val="24"/>
          <w:szCs w:val="24"/>
          <w:lang w:bidi="ru-RU"/>
        </w:rPr>
      </w:pPr>
      <w:r w:rsidRPr="004631F4">
        <w:rPr>
          <w:sz w:val="24"/>
          <w:szCs w:val="24"/>
          <w:lang w:bidi="ru-RU"/>
        </w:rPr>
        <w:t>«__» __________ 20___ г.</w:t>
      </w:r>
    </w:p>
    <w:p w:rsidR="007C5D87" w:rsidRPr="004631F4" w:rsidRDefault="007C5D87" w:rsidP="007C5D87">
      <w:pPr>
        <w:widowControl w:val="0"/>
        <w:autoSpaceDE w:val="0"/>
        <w:autoSpaceDN w:val="0"/>
        <w:jc w:val="right"/>
        <w:rPr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C5D87" w:rsidRPr="008674E6" w:rsidTr="00CC3AA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C5D87" w:rsidRPr="008674E6" w:rsidRDefault="007C5D87" w:rsidP="00CC3AA0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7C5D87" w:rsidRPr="008674E6" w:rsidTr="00CC3AA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C5D87" w:rsidRPr="008674E6" w:rsidRDefault="007C5D87" w:rsidP="00CC3AA0">
            <w:pPr>
              <w:widowControl w:val="0"/>
              <w:autoSpaceDE w:val="0"/>
              <w:autoSpaceDN w:val="0"/>
              <w:jc w:val="right"/>
              <w:rPr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C5D87" w:rsidRPr="004631F4" w:rsidRDefault="007C5D87" w:rsidP="00CC3A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sz w:val="20"/>
                <w:szCs w:val="20"/>
              </w:rPr>
              <w:t>указать наименование муниципального образования</w:t>
            </w:r>
          </w:p>
        </w:tc>
      </w:tr>
      <w:tr w:rsidR="007C5D87" w:rsidRPr="008674E6" w:rsidTr="00CC3AA0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8674E6" w:rsidRDefault="007C5D87" w:rsidP="00CC3AA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bidi="ru-RU"/>
              </w:rPr>
            </w:pPr>
          </w:p>
          <w:p w:rsidR="007C5D87" w:rsidRPr="008674E6" w:rsidRDefault="007C5D87" w:rsidP="00CC3AA0">
            <w:pPr>
              <w:widowControl w:val="0"/>
              <w:ind w:firstLine="454"/>
              <w:jc w:val="both"/>
              <w:rPr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sz w:val="24"/>
                <w:szCs w:val="24"/>
                <w:lang w:bidi="ru-RU"/>
              </w:rPr>
              <w:t xml:space="preserve">Прошу предоставить </w:t>
            </w:r>
            <w:r w:rsidRPr="00467D0E">
              <w:rPr>
                <w:sz w:val="24"/>
                <w:szCs w:val="24"/>
                <w:lang w:bidi="ru-RU"/>
              </w:rPr>
              <w:t xml:space="preserve">разрешение </w:t>
            </w:r>
            <w:r w:rsidRPr="00467D0E">
              <w:rPr>
                <w:sz w:val="24"/>
                <w:szCs w:val="24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7C5D87" w:rsidRPr="00B4463E" w:rsidTr="00CC3AA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C5D87" w:rsidRPr="00B4463E" w:rsidRDefault="007C5D87" w:rsidP="00CC3AA0">
            <w:pPr>
              <w:widowControl w:val="0"/>
              <w:numPr>
                <w:ilvl w:val="0"/>
                <w:numId w:val="3"/>
              </w:numPr>
              <w:ind w:left="714" w:hanging="35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4463E">
              <w:rPr>
                <w:rFonts w:eastAsia="Calibri"/>
                <w:sz w:val="24"/>
                <w:szCs w:val="24"/>
              </w:rPr>
              <w:t>Сведения о заявителе</w:t>
            </w:r>
            <w:r w:rsidRPr="00B4463E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C5D87" w:rsidRPr="00B4463E" w:rsidTr="00CC3AA0">
        <w:trPr>
          <w:trHeight w:val="605"/>
        </w:trPr>
        <w:tc>
          <w:tcPr>
            <w:tcW w:w="1043" w:type="dxa"/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796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B4463E" w:rsidTr="00CC3AA0">
        <w:trPr>
          <w:trHeight w:val="428"/>
        </w:trPr>
        <w:tc>
          <w:tcPr>
            <w:tcW w:w="1043" w:type="dxa"/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B4463E" w:rsidTr="00CC3AA0">
        <w:trPr>
          <w:trHeight w:val="753"/>
        </w:trPr>
        <w:tc>
          <w:tcPr>
            <w:tcW w:w="1043" w:type="dxa"/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eastAsia="Tahoma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B4463E" w:rsidTr="00CC3AA0">
        <w:trPr>
          <w:trHeight w:val="665"/>
        </w:trPr>
        <w:tc>
          <w:tcPr>
            <w:tcW w:w="1043" w:type="dxa"/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sz w:val="24"/>
                <w:szCs w:val="24"/>
                <w:lang w:bidi="ru-RU"/>
              </w:rPr>
              <w:t xml:space="preserve"> (</w:t>
            </w:r>
            <w:r w:rsidRPr="00B4463E">
              <w:rPr>
                <w:rFonts w:eastAsia="Tahoma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B4463E" w:rsidTr="00CC3AA0">
        <w:trPr>
          <w:trHeight w:val="665"/>
        </w:trPr>
        <w:tc>
          <w:tcPr>
            <w:tcW w:w="1043" w:type="dxa"/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796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B4463E" w:rsidTr="00CC3AA0">
        <w:trPr>
          <w:trHeight w:val="394"/>
        </w:trPr>
        <w:tc>
          <w:tcPr>
            <w:tcW w:w="1043" w:type="dxa"/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B4463E" w:rsidTr="00CC3AA0">
        <w:trPr>
          <w:trHeight w:val="556"/>
        </w:trPr>
        <w:tc>
          <w:tcPr>
            <w:tcW w:w="1043" w:type="dxa"/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B4463E" w:rsidTr="00CC3AA0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</w:tbl>
    <w:p w:rsidR="007C5D87" w:rsidRPr="008674E6" w:rsidRDefault="007C5D87" w:rsidP="007C5D87">
      <w:pPr>
        <w:widowControl w:val="0"/>
        <w:rPr>
          <w:rFonts w:eastAsia="Tahoma"/>
          <w:color w:val="FF0000"/>
          <w:sz w:val="24"/>
          <w:szCs w:val="24"/>
          <w:lang w:bidi="ru-RU"/>
        </w:rPr>
        <w:sectPr w:rsidR="007C5D87" w:rsidRPr="008674E6" w:rsidSect="00CC3AA0">
          <w:headerReference w:type="default" r:id="rId9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7C5D87" w:rsidRPr="008674E6" w:rsidTr="00CC3AA0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003BC4">
              <w:rPr>
                <w:rFonts w:eastAsia="Tahoma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Tahoma"/>
                <w:sz w:val="24"/>
                <w:szCs w:val="24"/>
                <w:lang w:bidi="ru-RU"/>
              </w:rPr>
              <w:t>и</w:t>
            </w:r>
            <w:r w:rsidRPr="00003BC4">
              <w:rPr>
                <w:rFonts w:eastAsia="Tahoma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7C5D87" w:rsidRPr="008674E6" w:rsidTr="00CC3AA0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C5D87" w:rsidRPr="00B4463E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B4463E">
              <w:rPr>
                <w:rFonts w:eastAsia="Tahoma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626"/>
        </w:trPr>
        <w:tc>
          <w:tcPr>
            <w:tcW w:w="851" w:type="dxa"/>
          </w:tcPr>
          <w:p w:rsidR="007C5D87" w:rsidRPr="008D0E88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7C5D87" w:rsidRPr="00467D0E" w:rsidRDefault="007C5D87" w:rsidP="00CC3AA0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proofErr w:type="gramStart"/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</w:t>
            </w:r>
            <w:proofErr w:type="gramEnd"/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строительства:</w:t>
            </w:r>
            <w:r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C5D8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  <w:p w:rsidR="007C5D87" w:rsidRPr="00F030AD" w:rsidRDefault="007C5D87" w:rsidP="00CC3AA0">
            <w:pPr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626"/>
        </w:trPr>
        <w:tc>
          <w:tcPr>
            <w:tcW w:w="851" w:type="dxa"/>
          </w:tcPr>
          <w:p w:rsidR="007C5D87" w:rsidRPr="008D0E88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2.2</w:t>
            </w:r>
            <w:r w:rsidRPr="008D0E88">
              <w:rPr>
                <w:rFonts w:eastAsia="Tahoma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7C5D87" w:rsidRPr="00467D0E" w:rsidRDefault="007C5D87" w:rsidP="00CC3AA0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Размер </w:t>
            </w:r>
            <w:proofErr w:type="gramStart"/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земельного участка</w:t>
            </w:r>
            <w:proofErr w:type="gramEnd"/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меньше установленного градостроительным регламентом минимального размера земельного участка</w:t>
            </w:r>
          </w:p>
        </w:tc>
        <w:tc>
          <w:tcPr>
            <w:tcW w:w="4678" w:type="dxa"/>
          </w:tcPr>
          <w:p w:rsidR="007C5D87" w:rsidRPr="00543F85" w:rsidRDefault="007C5D87" w:rsidP="00CC3A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5D87" w:rsidRPr="008674E6" w:rsidTr="00CC3AA0">
        <w:trPr>
          <w:trHeight w:val="574"/>
        </w:trPr>
        <w:tc>
          <w:tcPr>
            <w:tcW w:w="851" w:type="dxa"/>
          </w:tcPr>
          <w:p w:rsidR="007C5D87" w:rsidRPr="008D0E88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2.2</w:t>
            </w:r>
            <w:r w:rsidRPr="008D0E88">
              <w:rPr>
                <w:rFonts w:eastAsia="Tahoma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7C5D87" w:rsidRPr="00467D0E" w:rsidRDefault="007C5D87" w:rsidP="00CC3AA0">
            <w:pPr>
              <w:widowControl w:val="0"/>
            </w:pPr>
            <w:r w:rsidRPr="00467D0E">
              <w:rPr>
                <w:rFonts w:eastAsia="Tahoma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665"/>
        </w:trPr>
        <w:tc>
          <w:tcPr>
            <w:tcW w:w="851" w:type="dxa"/>
          </w:tcPr>
          <w:p w:rsidR="007C5D87" w:rsidRPr="008D0E88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2.2</w:t>
            </w:r>
            <w:r w:rsidRPr="008D0E88">
              <w:rPr>
                <w:rFonts w:eastAsia="Tahoma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7C5D87" w:rsidRPr="00467D0E" w:rsidRDefault="007C5D87" w:rsidP="00CC3AA0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Инженерно-геологические характеристики земельного участка неблагоприятны для застройки</w:t>
            </w:r>
          </w:p>
        </w:tc>
        <w:tc>
          <w:tcPr>
            <w:tcW w:w="4678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665"/>
        </w:trPr>
        <w:tc>
          <w:tcPr>
            <w:tcW w:w="851" w:type="dxa"/>
          </w:tcPr>
          <w:p w:rsidR="007C5D87" w:rsidRPr="008D0E88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2.2</w:t>
            </w:r>
            <w:r w:rsidRPr="008D0E88">
              <w:rPr>
                <w:rFonts w:eastAsia="Tahoma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7C5D87" w:rsidRPr="00467D0E" w:rsidRDefault="007C5D87" w:rsidP="00CC3AA0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Иных характеристики земельного участка неблагоприятные для застройки</w:t>
            </w:r>
          </w:p>
        </w:tc>
        <w:tc>
          <w:tcPr>
            <w:tcW w:w="4678" w:type="dxa"/>
          </w:tcPr>
          <w:p w:rsidR="007C5D87" w:rsidRPr="00B4463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95"/>
        </w:trPr>
        <w:tc>
          <w:tcPr>
            <w:tcW w:w="851" w:type="dxa"/>
          </w:tcPr>
          <w:p w:rsidR="007C5D8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7C5D87" w:rsidRPr="00467D0E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95"/>
        </w:trPr>
        <w:tc>
          <w:tcPr>
            <w:tcW w:w="851" w:type="dxa"/>
          </w:tcPr>
          <w:p w:rsidR="007C5D87" w:rsidRPr="00003BC4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7C5D87" w:rsidRPr="00467D0E" w:rsidRDefault="007C5D87" w:rsidP="00CC3AA0">
            <w:pPr>
              <w:widowControl w:val="0"/>
              <w:rPr>
                <w:sz w:val="24"/>
                <w:szCs w:val="24"/>
              </w:rPr>
            </w:pPr>
            <w:r w:rsidRPr="00467D0E">
              <w:rPr>
                <w:rFonts w:eastAsia="Tahoma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>
              <w:rPr>
                <w:rFonts w:eastAsia="Tahoma"/>
                <w:sz w:val="24"/>
                <w:szCs w:val="24"/>
                <w:lang w:bidi="ru-RU"/>
              </w:rPr>
              <w:t xml:space="preserve"> (при </w:t>
            </w:r>
            <w:r w:rsidRPr="00467D0E">
              <w:rPr>
                <w:rFonts w:eastAsia="Tahoma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>
              <w:rPr>
                <w:rFonts w:eastAsia="Tahoma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95"/>
        </w:trPr>
        <w:tc>
          <w:tcPr>
            <w:tcW w:w="851" w:type="dxa"/>
          </w:tcPr>
          <w:p w:rsidR="007C5D8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7C5D87" w:rsidRPr="00963912" w:rsidRDefault="007C5D87" w:rsidP="00CC3AA0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eastAsia="Tahoma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eastAsia="Tahoma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449"/>
        </w:trPr>
        <w:tc>
          <w:tcPr>
            <w:tcW w:w="851" w:type="dxa"/>
          </w:tcPr>
          <w:p w:rsidR="007C5D87" w:rsidRPr="009A1663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A1663">
              <w:rPr>
                <w:rFonts w:eastAsia="Tahoma"/>
                <w:sz w:val="24"/>
                <w:szCs w:val="24"/>
                <w:lang w:bidi="ru-RU"/>
              </w:rPr>
              <w:t>2.5.1</w:t>
            </w:r>
          </w:p>
        </w:tc>
        <w:tc>
          <w:tcPr>
            <w:tcW w:w="4394" w:type="dxa"/>
          </w:tcPr>
          <w:p w:rsidR="007C5D87" w:rsidRPr="009A1663" w:rsidRDefault="007C5D87" w:rsidP="00CC3AA0">
            <w:pPr>
              <w:widowControl w:val="0"/>
              <w:rPr>
                <w:sz w:val="24"/>
                <w:szCs w:val="24"/>
              </w:rPr>
            </w:pPr>
            <w:r w:rsidRPr="009A1663">
              <w:rPr>
                <w:sz w:val="24"/>
                <w:szCs w:val="24"/>
              </w:rPr>
              <w:t xml:space="preserve">Отступы от границ земельного участка 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95"/>
        </w:trPr>
        <w:tc>
          <w:tcPr>
            <w:tcW w:w="851" w:type="dxa"/>
          </w:tcPr>
          <w:p w:rsidR="007C5D87" w:rsidRPr="009A1663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A1663">
              <w:rPr>
                <w:rFonts w:eastAsia="Tahoma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7C5D87" w:rsidRPr="009A1663" w:rsidRDefault="007C5D87" w:rsidP="00CC3AA0">
            <w:pPr>
              <w:widowControl w:val="0"/>
              <w:rPr>
                <w:sz w:val="24"/>
                <w:szCs w:val="24"/>
              </w:rPr>
            </w:pPr>
            <w:r w:rsidRPr="009A1663">
              <w:rPr>
                <w:sz w:val="24"/>
                <w:szCs w:val="24"/>
              </w:rPr>
              <w:t>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95"/>
        </w:trPr>
        <w:tc>
          <w:tcPr>
            <w:tcW w:w="851" w:type="dxa"/>
          </w:tcPr>
          <w:p w:rsidR="007C5D87" w:rsidRPr="009A1663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A1663">
              <w:rPr>
                <w:rFonts w:eastAsia="Tahoma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7C5D87" w:rsidRPr="009A1663" w:rsidRDefault="007C5D87" w:rsidP="00CC3AA0">
            <w:pPr>
              <w:widowControl w:val="0"/>
              <w:rPr>
                <w:sz w:val="24"/>
                <w:szCs w:val="24"/>
              </w:rPr>
            </w:pPr>
            <w:r w:rsidRPr="009A1663">
              <w:rPr>
                <w:sz w:val="24"/>
                <w:szCs w:val="24"/>
              </w:rPr>
              <w:t>Процент застройки в границах земельного участка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95"/>
        </w:trPr>
        <w:tc>
          <w:tcPr>
            <w:tcW w:w="851" w:type="dxa"/>
          </w:tcPr>
          <w:p w:rsidR="007C5D87" w:rsidRPr="009A1663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7C5D87" w:rsidRPr="009A1663" w:rsidRDefault="007C5D87" w:rsidP="00CC3A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6D5E">
              <w:rPr>
                <w:sz w:val="24"/>
                <w:szCs w:val="24"/>
              </w:rPr>
              <w:t xml:space="preserve">ные параметры </w:t>
            </w:r>
            <w:r>
              <w:rPr>
                <w:sz w:val="24"/>
                <w:szCs w:val="24"/>
              </w:rPr>
              <w:t>объекта</w:t>
            </w:r>
            <w:r w:rsidRPr="00D46D5E">
              <w:rPr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1477"/>
        </w:trPr>
        <w:tc>
          <w:tcPr>
            <w:tcW w:w="851" w:type="dxa"/>
          </w:tcPr>
          <w:p w:rsidR="007C5D87" w:rsidRPr="009A1663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A1663">
              <w:rPr>
                <w:rFonts w:eastAsia="Tahoma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7C5D87" w:rsidRPr="009A1663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Отклонения</w:t>
            </w:r>
            <w:r w:rsidRPr="009A1663">
              <w:rPr>
                <w:sz w:val="24"/>
                <w:szCs w:val="24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eastAsia="Tahoma"/>
                <w:sz w:val="24"/>
                <w:szCs w:val="24"/>
                <w:lang w:bidi="ru-RU"/>
              </w:rPr>
              <w:t>, на которые</w:t>
            </w:r>
            <w:r w:rsidRPr="009A1663">
              <w:rPr>
                <w:rFonts w:eastAsia="Tahoma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53"/>
        </w:trPr>
        <w:tc>
          <w:tcPr>
            <w:tcW w:w="851" w:type="dxa"/>
          </w:tcPr>
          <w:p w:rsidR="007C5D87" w:rsidRPr="009A1663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A1663">
              <w:rPr>
                <w:rFonts w:eastAsia="Tahoma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7C5D87" w:rsidRPr="009A1663" w:rsidRDefault="007C5D87" w:rsidP="00CC3AA0">
            <w:pPr>
              <w:widowControl w:val="0"/>
              <w:rPr>
                <w:sz w:val="24"/>
                <w:szCs w:val="24"/>
              </w:rPr>
            </w:pPr>
            <w:r w:rsidRPr="009A1663">
              <w:rPr>
                <w:sz w:val="24"/>
                <w:szCs w:val="24"/>
              </w:rPr>
              <w:t>Минимал</w:t>
            </w:r>
            <w:r>
              <w:rPr>
                <w:sz w:val="24"/>
                <w:szCs w:val="24"/>
              </w:rPr>
              <w:t>ьные отступы от границ земельного участка</w:t>
            </w:r>
            <w:r w:rsidRPr="009A1663">
              <w:rPr>
                <w:sz w:val="24"/>
                <w:szCs w:val="24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53"/>
        </w:trPr>
        <w:tc>
          <w:tcPr>
            <w:tcW w:w="851" w:type="dxa"/>
          </w:tcPr>
          <w:p w:rsidR="007C5D87" w:rsidRPr="009A1663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A1663">
              <w:rPr>
                <w:rFonts w:eastAsia="Tahoma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7C5D87" w:rsidRPr="009A1663" w:rsidRDefault="007C5D87" w:rsidP="00CC3AA0">
            <w:pPr>
              <w:widowControl w:val="0"/>
              <w:rPr>
                <w:sz w:val="24"/>
                <w:szCs w:val="24"/>
              </w:rPr>
            </w:pPr>
            <w:r w:rsidRPr="009A1663">
              <w:rPr>
                <w:sz w:val="24"/>
                <w:szCs w:val="24"/>
              </w:rPr>
              <w:t xml:space="preserve">Предельное количество этажей или предельная высота зданий, строений, </w:t>
            </w:r>
            <w:r w:rsidRPr="009A1663">
              <w:rPr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53"/>
        </w:trPr>
        <w:tc>
          <w:tcPr>
            <w:tcW w:w="851" w:type="dxa"/>
          </w:tcPr>
          <w:p w:rsidR="007C5D87" w:rsidRPr="009A1663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9A1663">
              <w:rPr>
                <w:rFonts w:eastAsia="Tahoma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7C5D87" w:rsidRPr="009A1663" w:rsidRDefault="007C5D87" w:rsidP="00CC3AA0">
            <w:pPr>
              <w:widowControl w:val="0"/>
              <w:rPr>
                <w:sz w:val="24"/>
                <w:szCs w:val="24"/>
              </w:rPr>
            </w:pPr>
            <w:r w:rsidRPr="009A1663">
              <w:rPr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7C5D87" w:rsidRPr="009A1663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553"/>
        </w:trPr>
        <w:tc>
          <w:tcPr>
            <w:tcW w:w="851" w:type="dxa"/>
          </w:tcPr>
          <w:p w:rsidR="007C5D87" w:rsidRPr="009A1663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>
              <w:rPr>
                <w:rFonts w:eastAsia="Tahoma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7C5D87" w:rsidRPr="009A1663" w:rsidRDefault="007C5D87" w:rsidP="00CC3A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6D5E">
              <w:rPr>
                <w:sz w:val="24"/>
                <w:szCs w:val="24"/>
              </w:rPr>
              <w:t>ные предельные параметры разрешенного строительства, реконстру</w:t>
            </w:r>
            <w:r>
              <w:rPr>
                <w:sz w:val="24"/>
                <w:szCs w:val="24"/>
              </w:rPr>
              <w:t>кции объекта</w:t>
            </w:r>
            <w:r w:rsidRPr="00D46D5E">
              <w:rPr>
                <w:sz w:val="24"/>
                <w:szCs w:val="24"/>
              </w:rPr>
              <w:t xml:space="preserve"> капитального строительства</w:t>
            </w:r>
            <w:r>
              <w:rPr>
                <w:sz w:val="24"/>
                <w:szCs w:val="24"/>
              </w:rPr>
              <w:t xml:space="preserve">, </w:t>
            </w:r>
            <w:r w:rsidRPr="00D46D5E">
              <w:rPr>
                <w:sz w:val="24"/>
                <w:szCs w:val="24"/>
              </w:rPr>
              <w:t>установленные в градостроительном регламенте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7C5D87" w:rsidRPr="009A1663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</w:tbl>
    <w:p w:rsidR="007C5D87" w:rsidRDefault="007C5D87" w:rsidP="007C5D87">
      <w:pPr>
        <w:widowControl w:val="0"/>
        <w:rPr>
          <w:color w:val="FF0000"/>
          <w:sz w:val="24"/>
          <w:szCs w:val="24"/>
          <w:lang w:bidi="ru-RU"/>
        </w:rPr>
      </w:pPr>
    </w:p>
    <w:p w:rsidR="007C5D87" w:rsidRPr="008A7468" w:rsidRDefault="007C5D87" w:rsidP="007C5D87">
      <w:pPr>
        <w:widowControl w:val="0"/>
        <w:rPr>
          <w:sz w:val="24"/>
          <w:szCs w:val="24"/>
          <w:lang w:bidi="ru-RU"/>
        </w:rPr>
      </w:pPr>
      <w:r w:rsidRPr="008A7468">
        <w:rPr>
          <w:sz w:val="24"/>
          <w:szCs w:val="24"/>
          <w:lang w:bidi="ru-RU"/>
        </w:rPr>
        <w:lastRenderedPageBreak/>
        <w:t>Приложение: _____________________________________________________________________</w:t>
      </w:r>
    </w:p>
    <w:p w:rsidR="007C5D87" w:rsidRPr="008A7468" w:rsidRDefault="007C5D87" w:rsidP="007C5D87">
      <w:pPr>
        <w:widowControl w:val="0"/>
        <w:rPr>
          <w:sz w:val="24"/>
          <w:szCs w:val="24"/>
          <w:lang w:bidi="ru-RU"/>
        </w:rPr>
      </w:pPr>
      <w:r w:rsidRPr="008A7468">
        <w:rPr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 w:rsidR="007C5D87" w:rsidRPr="008A7468" w:rsidRDefault="007C5D87" w:rsidP="007C5D87">
      <w:pPr>
        <w:widowControl w:val="0"/>
        <w:tabs>
          <w:tab w:val="left" w:pos="1968"/>
        </w:tabs>
        <w:rPr>
          <w:sz w:val="24"/>
          <w:szCs w:val="24"/>
          <w:lang w:bidi="ru-RU"/>
        </w:rPr>
      </w:pPr>
    </w:p>
    <w:p w:rsidR="007C5D87" w:rsidRPr="008A7468" w:rsidRDefault="007C5D87" w:rsidP="007C5D87">
      <w:pPr>
        <w:widowControl w:val="0"/>
        <w:tabs>
          <w:tab w:val="left" w:pos="1968"/>
        </w:tabs>
        <w:rPr>
          <w:sz w:val="24"/>
          <w:szCs w:val="24"/>
          <w:lang w:bidi="ru-RU"/>
        </w:rPr>
      </w:pPr>
      <w:r w:rsidRPr="008A7468">
        <w:rPr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7C5D87" w:rsidRPr="008A7468" w:rsidTr="00CC3AA0">
        <w:tc>
          <w:tcPr>
            <w:tcW w:w="8976" w:type="dxa"/>
            <w:shd w:val="clear" w:color="auto" w:fill="auto"/>
          </w:tcPr>
          <w:p w:rsidR="007C5D87" w:rsidRPr="008A7468" w:rsidRDefault="007C5D87" w:rsidP="00CC3AA0">
            <w:pPr>
              <w:widowControl w:val="0"/>
              <w:autoSpaceDE w:val="0"/>
              <w:autoSpaceDN w:val="0"/>
              <w:rPr>
                <w:i/>
                <w:sz w:val="24"/>
                <w:szCs w:val="24"/>
                <w:lang w:bidi="ru-RU"/>
              </w:rPr>
            </w:pPr>
            <w:r w:rsidRPr="008A7468">
              <w:rPr>
                <w:rFonts w:eastAsia="Tahoma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sz w:val="24"/>
                <w:szCs w:val="24"/>
              </w:rPr>
              <w:t>Единый портал</w:t>
            </w:r>
            <w:r w:rsidRPr="008A7468">
              <w:rPr>
                <w:rFonts w:eastAsia="Tahoma"/>
                <w:sz w:val="24"/>
                <w:szCs w:val="24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C5D87" w:rsidRPr="008A7468" w:rsidRDefault="007C5D87" w:rsidP="00CC3AA0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</w:p>
        </w:tc>
      </w:tr>
      <w:tr w:rsidR="007C5D87" w:rsidRPr="008A7468" w:rsidTr="00CC3AA0">
        <w:trPr>
          <w:trHeight w:val="1131"/>
        </w:trPr>
        <w:tc>
          <w:tcPr>
            <w:tcW w:w="8976" w:type="dxa"/>
            <w:shd w:val="clear" w:color="auto" w:fill="auto"/>
          </w:tcPr>
          <w:p w:rsidR="007C5D87" w:rsidRPr="008A7468" w:rsidRDefault="007C5D87" w:rsidP="00CC3AA0">
            <w:pPr>
              <w:widowControl w:val="0"/>
              <w:autoSpaceDE w:val="0"/>
              <w:autoSpaceDN w:val="0"/>
              <w:rPr>
                <w:rFonts w:eastAsia="Tahoma"/>
                <w:sz w:val="24"/>
                <w:szCs w:val="24"/>
                <w:lang w:bidi="ru-RU"/>
              </w:rPr>
            </w:pPr>
            <w:r w:rsidRPr="008A7468">
              <w:rPr>
                <w:rFonts w:eastAsia="Tahoma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7C5D87" w:rsidRPr="008A7468" w:rsidRDefault="007C5D87" w:rsidP="00CC3AA0">
            <w:pPr>
              <w:widowControl w:val="0"/>
              <w:autoSpaceDE w:val="0"/>
              <w:autoSpaceDN w:val="0"/>
              <w:spacing w:after="120"/>
              <w:rPr>
                <w:sz w:val="24"/>
                <w:szCs w:val="24"/>
                <w:lang w:bidi="ru-RU"/>
              </w:rPr>
            </w:pPr>
            <w:r w:rsidRPr="008A7468">
              <w:rPr>
                <w:rFonts w:eastAsia="Tahoma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C5D87" w:rsidRPr="008A7468" w:rsidRDefault="007C5D87" w:rsidP="00CC3AA0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</w:p>
        </w:tc>
      </w:tr>
      <w:tr w:rsidR="007C5D87" w:rsidRPr="008A7468" w:rsidTr="00CC3AA0">
        <w:tc>
          <w:tcPr>
            <w:tcW w:w="9918" w:type="dxa"/>
            <w:gridSpan w:val="2"/>
            <w:shd w:val="clear" w:color="auto" w:fill="auto"/>
          </w:tcPr>
          <w:p w:rsidR="007C5D87" w:rsidRPr="008A7468" w:rsidRDefault="007C5D87" w:rsidP="00CC3AA0">
            <w:pPr>
              <w:widowControl w:val="0"/>
              <w:autoSpaceDE w:val="0"/>
              <w:autoSpaceDN w:val="0"/>
              <w:ind w:right="255"/>
              <w:jc w:val="center"/>
              <w:rPr>
                <w:sz w:val="20"/>
                <w:szCs w:val="20"/>
                <w:lang w:bidi="ru-RU"/>
              </w:rPr>
            </w:pPr>
            <w:r w:rsidRPr="008A7468">
              <w:rPr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C5D87" w:rsidRPr="008674E6" w:rsidRDefault="007C5D87" w:rsidP="007C5D87">
      <w:pPr>
        <w:rPr>
          <w:rFonts w:eastAsia="Calibri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5D87" w:rsidRPr="008674E6" w:rsidTr="00CC3AA0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C5D87" w:rsidRPr="008674E6" w:rsidRDefault="007C5D87" w:rsidP="00CC3AA0">
            <w:pPr>
              <w:widowControl w:val="0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8674E6" w:rsidRDefault="007C5D87" w:rsidP="00CC3AA0">
            <w:pPr>
              <w:widowControl w:val="0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8A7468" w:rsidRDefault="007C5D87" w:rsidP="00CC3AA0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8A7468" w:rsidRDefault="007C5D87" w:rsidP="00CC3AA0">
            <w:pPr>
              <w:widowControl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8A7468" w:rsidRDefault="007C5D87" w:rsidP="00CC3AA0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C5D87" w:rsidRPr="008674E6" w:rsidRDefault="007C5D87" w:rsidP="00CC3AA0">
            <w:pPr>
              <w:widowControl w:val="0"/>
              <w:jc w:val="center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8674E6" w:rsidRDefault="007C5D87" w:rsidP="00CC3AA0">
            <w:pPr>
              <w:widowControl w:val="0"/>
              <w:rPr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8A7468" w:rsidRDefault="007C5D87" w:rsidP="00CC3AA0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8A7468">
              <w:rPr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8A7468" w:rsidRDefault="007C5D87" w:rsidP="00CC3AA0">
            <w:pPr>
              <w:widowControl w:val="0"/>
              <w:rPr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8A7468" w:rsidRDefault="007C5D87" w:rsidP="00CC3AA0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8A7468">
              <w:rPr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C5D87" w:rsidRDefault="007C5D87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rPr>
          <w:bCs w:val="0"/>
          <w:sz w:val="24"/>
          <w:szCs w:val="24"/>
        </w:rPr>
      </w:pPr>
    </w:p>
    <w:p w:rsidR="007C5D87" w:rsidRPr="001206E8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 w:rsidRPr="001206E8">
        <w:rPr>
          <w:sz w:val="24"/>
          <w:szCs w:val="24"/>
        </w:rPr>
        <w:lastRenderedPageBreak/>
        <w:t>Приложение № 2</w:t>
      </w:r>
    </w:p>
    <w:p w:rsidR="007C5D87" w:rsidRPr="001206E8" w:rsidRDefault="007C5D87" w:rsidP="007C5D87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1206E8">
        <w:rPr>
          <w:sz w:val="24"/>
          <w:szCs w:val="24"/>
        </w:rPr>
        <w:t>к Административному регламенту</w:t>
      </w:r>
    </w:p>
    <w:p w:rsidR="007C5D87" w:rsidRPr="001206E8" w:rsidRDefault="007C5D87" w:rsidP="007C5D8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1206E8">
        <w:rPr>
          <w:sz w:val="24"/>
          <w:szCs w:val="24"/>
        </w:rPr>
        <w:t>по предоставлению муниципальной услуги</w:t>
      </w:r>
    </w:p>
    <w:p w:rsidR="007C5D87" w:rsidRPr="001206E8" w:rsidRDefault="007C5D87" w:rsidP="007C5D87">
      <w:pPr>
        <w:widowControl w:val="0"/>
        <w:autoSpaceDE w:val="0"/>
        <w:autoSpaceDN w:val="0"/>
        <w:rPr>
          <w:rFonts w:eastAsia="Tahoma"/>
          <w:b/>
          <w:sz w:val="24"/>
          <w:szCs w:val="24"/>
          <w:lang w:bidi="ru-RU"/>
        </w:rPr>
      </w:pPr>
    </w:p>
    <w:p w:rsidR="007C5D87" w:rsidRPr="001206E8" w:rsidRDefault="007C5D87" w:rsidP="007C5D87">
      <w:pPr>
        <w:widowControl w:val="0"/>
        <w:autoSpaceDE w:val="0"/>
        <w:autoSpaceDN w:val="0"/>
        <w:jc w:val="right"/>
        <w:rPr>
          <w:rFonts w:eastAsia="Tahoma"/>
          <w:sz w:val="24"/>
          <w:szCs w:val="24"/>
          <w:lang w:bidi="ru-RU"/>
        </w:rPr>
      </w:pPr>
      <w:r w:rsidRPr="001206E8">
        <w:rPr>
          <w:rFonts w:eastAsia="Tahoma"/>
          <w:sz w:val="24"/>
          <w:szCs w:val="24"/>
          <w:lang w:bidi="ru-RU"/>
        </w:rPr>
        <w:t>Рекомендуемая форма</w:t>
      </w:r>
    </w:p>
    <w:p w:rsidR="007C5D87" w:rsidRPr="008674E6" w:rsidRDefault="007C5D87" w:rsidP="007C5D87">
      <w:pPr>
        <w:autoSpaceDE w:val="0"/>
        <w:autoSpaceDN w:val="0"/>
        <w:adjustRightInd w:val="0"/>
        <w:jc w:val="right"/>
        <w:rPr>
          <w:bCs w:val="0"/>
          <w:color w:val="FF0000"/>
          <w:sz w:val="24"/>
          <w:szCs w:val="24"/>
        </w:rPr>
      </w:pPr>
    </w:p>
    <w:p w:rsidR="007C5D87" w:rsidRPr="001206E8" w:rsidRDefault="007C5D87" w:rsidP="007C5D87">
      <w:pPr>
        <w:rPr>
          <w:sz w:val="24"/>
          <w:szCs w:val="24"/>
        </w:rPr>
      </w:pPr>
      <w:r w:rsidRPr="001206E8">
        <w:rPr>
          <w:sz w:val="24"/>
          <w:szCs w:val="24"/>
        </w:rPr>
        <w:t>Бланк органа</w:t>
      </w:r>
      <w:r w:rsidRPr="001206E8">
        <w:rPr>
          <w:sz w:val="20"/>
          <w:szCs w:val="20"/>
        </w:rPr>
        <w:t xml:space="preserve"> </w:t>
      </w:r>
      <w:r w:rsidRPr="001206E8">
        <w:rPr>
          <w:sz w:val="24"/>
          <w:szCs w:val="24"/>
        </w:rPr>
        <w:t xml:space="preserve">местного самоуправления, </w:t>
      </w:r>
    </w:p>
    <w:p w:rsidR="007C5D87" w:rsidRPr="001206E8" w:rsidRDefault="007C5D87" w:rsidP="007C5D87">
      <w:pPr>
        <w:rPr>
          <w:sz w:val="24"/>
          <w:szCs w:val="24"/>
        </w:rPr>
      </w:pPr>
      <w:r w:rsidRPr="001206E8">
        <w:rPr>
          <w:sz w:val="24"/>
          <w:szCs w:val="24"/>
        </w:rPr>
        <w:t xml:space="preserve">осуществляющего предоставление </w:t>
      </w:r>
    </w:p>
    <w:p w:rsidR="007C5D87" w:rsidRPr="001206E8" w:rsidRDefault="007C5D87" w:rsidP="007C5D87">
      <w:pPr>
        <w:rPr>
          <w:sz w:val="24"/>
          <w:szCs w:val="24"/>
          <w:lang w:bidi="ru-RU"/>
        </w:rPr>
      </w:pPr>
      <w:r w:rsidRPr="001206E8">
        <w:rPr>
          <w:sz w:val="24"/>
          <w:szCs w:val="24"/>
          <w:lang w:bidi="ru-RU"/>
        </w:rPr>
        <w:t>муниципальной услуги</w:t>
      </w:r>
      <w:r w:rsidRPr="001206E8">
        <w:rPr>
          <w:sz w:val="24"/>
          <w:szCs w:val="24"/>
        </w:rPr>
        <w:t xml:space="preserve"> </w:t>
      </w:r>
    </w:p>
    <w:p w:rsidR="007C5D87" w:rsidRPr="001206E8" w:rsidRDefault="007C5D87" w:rsidP="007C5D87">
      <w:pPr>
        <w:widowControl w:val="0"/>
        <w:tabs>
          <w:tab w:val="left" w:pos="4819"/>
        </w:tabs>
        <w:spacing w:after="474" w:line="280" w:lineRule="exact"/>
        <w:rPr>
          <w:sz w:val="24"/>
          <w:szCs w:val="24"/>
          <w:lang w:bidi="ru-RU"/>
        </w:rPr>
      </w:pPr>
      <w:bookmarkStart w:id="11" w:name="OLE_LINK459"/>
      <w:bookmarkStart w:id="12" w:name="OLE_LINK460"/>
      <w:r w:rsidRPr="001206E8">
        <w:rPr>
          <w:sz w:val="24"/>
          <w:szCs w:val="24"/>
          <w:lang w:bidi="ru-RU"/>
        </w:rPr>
        <w:t>от _______________ № ______________</w:t>
      </w:r>
    </w:p>
    <w:p w:rsidR="007C5D87" w:rsidRPr="001206E8" w:rsidRDefault="007C5D87" w:rsidP="007C5D87">
      <w:pPr>
        <w:tabs>
          <w:tab w:val="left" w:pos="567"/>
          <w:tab w:val="left" w:pos="4536"/>
        </w:tabs>
        <w:jc w:val="center"/>
        <w:rPr>
          <w:b/>
          <w:spacing w:val="-4"/>
          <w:sz w:val="24"/>
          <w:szCs w:val="24"/>
        </w:rPr>
      </w:pPr>
      <w:r w:rsidRPr="001206E8">
        <w:rPr>
          <w:b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 w:rsidRPr="001206E8">
        <w:rPr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7C5D87" w:rsidRPr="008674E6" w:rsidRDefault="007C5D87" w:rsidP="007C5D87">
      <w:pPr>
        <w:tabs>
          <w:tab w:val="left" w:pos="567"/>
          <w:tab w:val="left" w:pos="4536"/>
        </w:tabs>
        <w:jc w:val="center"/>
        <w:rPr>
          <w:b/>
          <w:color w:val="FF0000"/>
          <w:spacing w:val="-4"/>
          <w:sz w:val="24"/>
          <w:szCs w:val="24"/>
        </w:rPr>
      </w:pPr>
    </w:p>
    <w:p w:rsidR="007C5D87" w:rsidRPr="008674E6" w:rsidRDefault="007C5D87" w:rsidP="007C5D87">
      <w:pPr>
        <w:tabs>
          <w:tab w:val="left" w:pos="567"/>
          <w:tab w:val="left" w:pos="4536"/>
        </w:tabs>
        <w:rPr>
          <w:color w:val="FF0000"/>
          <w:sz w:val="24"/>
          <w:szCs w:val="24"/>
        </w:rPr>
      </w:pPr>
    </w:p>
    <w:p w:rsidR="007C5D87" w:rsidRPr="001206E8" w:rsidRDefault="007C5D87" w:rsidP="007C5D87">
      <w:pPr>
        <w:ind w:firstLine="720"/>
        <w:jc w:val="both"/>
        <w:rPr>
          <w:spacing w:val="-4"/>
          <w:sz w:val="24"/>
          <w:szCs w:val="24"/>
        </w:rPr>
      </w:pPr>
      <w:r w:rsidRPr="001206E8">
        <w:rPr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__________________________________________________________, </w:t>
      </w:r>
    </w:p>
    <w:p w:rsidR="007C5D87" w:rsidRPr="001206E8" w:rsidRDefault="007C5D87" w:rsidP="007C5D87">
      <w:pPr>
        <w:tabs>
          <w:tab w:val="left" w:pos="567"/>
          <w:tab w:val="left" w:pos="4536"/>
        </w:tabs>
        <w:rPr>
          <w:b/>
          <w:spacing w:val="-4"/>
          <w:sz w:val="24"/>
          <w:szCs w:val="24"/>
        </w:rPr>
      </w:pPr>
      <w:r w:rsidRPr="001206E8">
        <w:rPr>
          <w:sz w:val="20"/>
          <w:szCs w:val="20"/>
        </w:rPr>
        <w:t xml:space="preserve">                                                                                     указать наименование муниципального образования</w:t>
      </w:r>
    </w:p>
    <w:p w:rsidR="007C5D87" w:rsidRPr="001206E8" w:rsidRDefault="007C5D87" w:rsidP="007C5D87">
      <w:pPr>
        <w:jc w:val="both"/>
        <w:rPr>
          <w:spacing w:val="-4"/>
          <w:sz w:val="24"/>
          <w:szCs w:val="24"/>
        </w:rPr>
      </w:pPr>
      <w:r w:rsidRPr="001206E8">
        <w:rPr>
          <w:spacing w:val="-4"/>
          <w:sz w:val="24"/>
          <w:szCs w:val="24"/>
        </w:rPr>
        <w:t xml:space="preserve">утвержденными _____________________________________________________________________, </w:t>
      </w:r>
    </w:p>
    <w:p w:rsidR="007C5D87" w:rsidRPr="001206E8" w:rsidRDefault="007C5D87" w:rsidP="007C5D87">
      <w:pPr>
        <w:jc w:val="both"/>
        <w:rPr>
          <w:sz w:val="20"/>
          <w:szCs w:val="20"/>
        </w:rPr>
      </w:pPr>
      <w:r w:rsidRPr="001206E8">
        <w:rPr>
          <w:sz w:val="20"/>
          <w:szCs w:val="20"/>
        </w:rPr>
        <w:t xml:space="preserve">                                                                        указать реквизиты утверждающего документа</w:t>
      </w:r>
    </w:p>
    <w:p w:rsidR="007C5D87" w:rsidRPr="001206E8" w:rsidRDefault="007C5D87" w:rsidP="007C5D8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6E8">
        <w:rPr>
          <w:spacing w:val="-4"/>
          <w:sz w:val="24"/>
          <w:szCs w:val="24"/>
        </w:rPr>
        <w:t xml:space="preserve">на    основании    заключения    о    результатах    общественных    обсуждений/публичных    слушаний </w:t>
      </w:r>
    </w:p>
    <w:p w:rsidR="007C5D87" w:rsidRPr="001206E8" w:rsidRDefault="007C5D87" w:rsidP="007C5D87">
      <w:pPr>
        <w:jc w:val="both"/>
        <w:rPr>
          <w:spacing w:val="-4"/>
          <w:sz w:val="24"/>
          <w:szCs w:val="24"/>
        </w:rPr>
      </w:pPr>
      <w:r w:rsidRPr="001206E8">
        <w:rPr>
          <w:spacing w:val="-4"/>
          <w:sz w:val="24"/>
          <w:szCs w:val="24"/>
        </w:rPr>
        <w:t>от ________________ № ______________, рекомендаций Комиссии по подготовке проекта правил</w:t>
      </w:r>
    </w:p>
    <w:p w:rsidR="007C5D87" w:rsidRPr="001206E8" w:rsidRDefault="007C5D87" w:rsidP="007C5D87">
      <w:pPr>
        <w:widowControl w:val="0"/>
        <w:jc w:val="both"/>
        <w:rPr>
          <w:sz w:val="20"/>
          <w:szCs w:val="20"/>
          <w:lang w:bidi="ru-RU"/>
        </w:rPr>
      </w:pPr>
      <w:r w:rsidRPr="001206E8">
        <w:rPr>
          <w:sz w:val="20"/>
          <w:szCs w:val="20"/>
          <w:lang w:bidi="ru-RU"/>
        </w:rPr>
        <w:t xml:space="preserve">            </w:t>
      </w:r>
      <w:r w:rsidRPr="001206E8">
        <w:rPr>
          <w:sz w:val="20"/>
          <w:szCs w:val="20"/>
        </w:rPr>
        <w:t>указать</w:t>
      </w:r>
      <w:r w:rsidRPr="001206E8">
        <w:rPr>
          <w:sz w:val="20"/>
          <w:szCs w:val="20"/>
          <w:lang w:bidi="ru-RU"/>
        </w:rPr>
        <w:t xml:space="preserve"> дату и номер заключения</w:t>
      </w:r>
    </w:p>
    <w:p w:rsidR="007C5D87" w:rsidRPr="001206E8" w:rsidRDefault="007C5D87" w:rsidP="007C5D87">
      <w:pPr>
        <w:pStyle w:val="HTML"/>
        <w:shd w:val="clear" w:color="auto" w:fill="FFFFFF"/>
        <w:rPr>
          <w:rFonts w:cs="Courier New"/>
          <w:sz w:val="23"/>
          <w:szCs w:val="23"/>
          <w:lang w:val="ru-RU"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от _________________ № ______________</w:t>
      </w:r>
      <w:r w:rsidRPr="001206E8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7C5D87" w:rsidRPr="001206E8" w:rsidRDefault="007C5D87" w:rsidP="007C5D87">
      <w:pPr>
        <w:jc w:val="both"/>
        <w:rPr>
          <w:spacing w:val="-4"/>
          <w:sz w:val="24"/>
          <w:szCs w:val="24"/>
        </w:rPr>
      </w:pPr>
      <w:r w:rsidRPr="001206E8">
        <w:rPr>
          <w:sz w:val="20"/>
          <w:szCs w:val="20"/>
          <w:lang w:bidi="ru-RU"/>
        </w:rPr>
        <w:t xml:space="preserve">                                                                             </w:t>
      </w:r>
      <w:r w:rsidRPr="001206E8">
        <w:rPr>
          <w:sz w:val="20"/>
          <w:szCs w:val="20"/>
        </w:rPr>
        <w:t>указать</w:t>
      </w:r>
      <w:r w:rsidRPr="001206E8">
        <w:rPr>
          <w:sz w:val="20"/>
          <w:szCs w:val="20"/>
          <w:lang w:bidi="ru-RU"/>
        </w:rPr>
        <w:t xml:space="preserve"> дату и номер рекомендаций</w:t>
      </w:r>
    </w:p>
    <w:p w:rsidR="007C5D87" w:rsidRPr="001206E8" w:rsidRDefault="007C5D87" w:rsidP="007C5D87">
      <w:pPr>
        <w:tabs>
          <w:tab w:val="left" w:pos="709"/>
        </w:tabs>
        <w:jc w:val="both"/>
        <w:rPr>
          <w:spacing w:val="-4"/>
          <w:sz w:val="24"/>
          <w:szCs w:val="24"/>
        </w:rPr>
      </w:pPr>
      <w:r w:rsidRPr="001206E8">
        <w:rPr>
          <w:spacing w:val="-4"/>
          <w:sz w:val="24"/>
          <w:szCs w:val="24"/>
        </w:rPr>
        <w:tab/>
        <w:t xml:space="preserve">1. Предоставить </w:t>
      </w:r>
      <w:r w:rsidRPr="00467D0E">
        <w:rPr>
          <w:spacing w:val="-4"/>
          <w:sz w:val="24"/>
          <w:szCs w:val="24"/>
        </w:rPr>
        <w:t xml:space="preserve">разрешение </w:t>
      </w:r>
      <w:r w:rsidRPr="00467D0E">
        <w:rPr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z w:val="24"/>
          <w:szCs w:val="24"/>
        </w:rPr>
        <w:t xml:space="preserve"> –    </w:t>
      </w:r>
      <w:r>
        <w:rPr>
          <w:iCs/>
          <w:spacing w:val="-4"/>
          <w:sz w:val="24"/>
          <w:szCs w:val="24"/>
        </w:rPr>
        <w:t>___________________</w:t>
      </w:r>
      <w:r w:rsidRPr="001206E8">
        <w:rPr>
          <w:iCs/>
          <w:spacing w:val="-4"/>
          <w:sz w:val="24"/>
          <w:szCs w:val="24"/>
        </w:rPr>
        <w:t>__</w:t>
      </w:r>
      <w:r>
        <w:rPr>
          <w:iCs/>
          <w:spacing w:val="-4"/>
          <w:sz w:val="24"/>
          <w:szCs w:val="24"/>
        </w:rPr>
        <w:t>___________________________________________________________</w:t>
      </w:r>
      <w:r w:rsidRPr="001206E8">
        <w:rPr>
          <w:iCs/>
          <w:spacing w:val="-4"/>
          <w:sz w:val="24"/>
          <w:szCs w:val="24"/>
        </w:rPr>
        <w:t>____</w:t>
      </w:r>
      <w:r w:rsidRPr="001206E8">
        <w:rPr>
          <w:spacing w:val="-4"/>
          <w:sz w:val="24"/>
          <w:szCs w:val="24"/>
        </w:rPr>
        <w:t xml:space="preserve"> </w:t>
      </w:r>
    </w:p>
    <w:p w:rsidR="007C5D87" w:rsidRDefault="007C5D87" w:rsidP="007C5D87">
      <w:pPr>
        <w:tabs>
          <w:tab w:val="left" w:pos="709"/>
        </w:tabs>
        <w:jc w:val="center"/>
        <w:rPr>
          <w:sz w:val="24"/>
          <w:szCs w:val="24"/>
        </w:rPr>
      </w:pPr>
      <w:r w:rsidRPr="001206E8">
        <w:rPr>
          <w:sz w:val="20"/>
          <w:szCs w:val="20"/>
        </w:rPr>
        <w:t>указать</w:t>
      </w:r>
      <w:r w:rsidRPr="00462391">
        <w:rPr>
          <w:sz w:val="20"/>
          <w:szCs w:val="20"/>
        </w:rPr>
        <w:t xml:space="preserve"> наименование </w:t>
      </w:r>
      <w:r w:rsidRPr="00F030AD">
        <w:rPr>
          <w:sz w:val="20"/>
          <w:szCs w:val="20"/>
        </w:rPr>
        <w:t>объекта капитального строительства</w:t>
      </w:r>
      <w:r>
        <w:rPr>
          <w:sz w:val="24"/>
          <w:szCs w:val="24"/>
        </w:rPr>
        <w:t xml:space="preserve">   </w:t>
      </w:r>
    </w:p>
    <w:p w:rsidR="007C5D87" w:rsidRPr="00462391" w:rsidRDefault="007C5D87" w:rsidP="007C5D87">
      <w:pPr>
        <w:tabs>
          <w:tab w:val="left" w:pos="709"/>
        </w:tabs>
        <w:jc w:val="both"/>
        <w:rPr>
          <w:spacing w:val="-4"/>
          <w:sz w:val="24"/>
          <w:szCs w:val="24"/>
        </w:rPr>
      </w:pPr>
      <w:r w:rsidRPr="00462391">
        <w:rPr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462391">
        <w:rPr>
          <w:iCs/>
          <w:spacing w:val="-4"/>
          <w:sz w:val="24"/>
          <w:szCs w:val="24"/>
        </w:rPr>
        <w:t>___________________________________</w:t>
      </w:r>
      <w:r w:rsidRPr="00462391">
        <w:rPr>
          <w:spacing w:val="-4"/>
          <w:sz w:val="24"/>
          <w:szCs w:val="24"/>
        </w:rPr>
        <w:t xml:space="preserve">, </w:t>
      </w:r>
    </w:p>
    <w:p w:rsidR="007C5D87" w:rsidRPr="00462391" w:rsidRDefault="007C5D87" w:rsidP="007C5D87">
      <w:pPr>
        <w:tabs>
          <w:tab w:val="left" w:pos="709"/>
        </w:tabs>
        <w:jc w:val="both"/>
        <w:rPr>
          <w:spacing w:val="-4"/>
          <w:sz w:val="24"/>
          <w:szCs w:val="24"/>
        </w:rPr>
      </w:pPr>
      <w:r w:rsidRPr="00462391">
        <w:rPr>
          <w:sz w:val="20"/>
          <w:szCs w:val="20"/>
        </w:rPr>
        <w:t xml:space="preserve">                                                                                                                   указать</w:t>
      </w:r>
      <w:r w:rsidRPr="00462391">
        <w:rPr>
          <w:spacing w:val="-4"/>
          <w:sz w:val="24"/>
          <w:szCs w:val="24"/>
        </w:rPr>
        <w:t xml:space="preserve"> </w:t>
      </w:r>
      <w:r w:rsidRPr="00462391">
        <w:rPr>
          <w:sz w:val="20"/>
          <w:szCs w:val="20"/>
        </w:rPr>
        <w:t>кадастровый номер земельного участка</w:t>
      </w:r>
    </w:p>
    <w:p w:rsidR="007C5D87" w:rsidRPr="00F030AD" w:rsidRDefault="007C5D87" w:rsidP="007C5D87">
      <w:pPr>
        <w:tabs>
          <w:tab w:val="left" w:pos="709"/>
        </w:tabs>
        <w:jc w:val="both"/>
        <w:rPr>
          <w:iCs/>
          <w:spacing w:val="-4"/>
          <w:sz w:val="24"/>
          <w:szCs w:val="24"/>
        </w:rPr>
      </w:pPr>
      <w:r w:rsidRPr="00462391">
        <w:rPr>
          <w:spacing w:val="-4"/>
          <w:sz w:val="24"/>
          <w:szCs w:val="24"/>
        </w:rPr>
        <w:t xml:space="preserve">расположенного по адресу: </w:t>
      </w:r>
      <w:r w:rsidRPr="00462391">
        <w:rPr>
          <w:iCs/>
          <w:spacing w:val="-4"/>
          <w:sz w:val="24"/>
          <w:szCs w:val="24"/>
        </w:rPr>
        <w:t>____________________________________________________________</w:t>
      </w:r>
      <w:r>
        <w:rPr>
          <w:iCs/>
          <w:spacing w:val="-4"/>
          <w:sz w:val="24"/>
          <w:szCs w:val="24"/>
        </w:rPr>
        <w:t>,</w:t>
      </w:r>
      <w:r w:rsidRPr="00462391">
        <w:rPr>
          <w:iCs/>
          <w:spacing w:val="-4"/>
          <w:sz w:val="24"/>
          <w:szCs w:val="24"/>
        </w:rPr>
        <w:t xml:space="preserve"> </w:t>
      </w:r>
    </w:p>
    <w:p w:rsidR="007C5D87" w:rsidRDefault="007C5D87" w:rsidP="007C5D87">
      <w:pPr>
        <w:tabs>
          <w:tab w:val="left" w:pos="709"/>
        </w:tabs>
        <w:jc w:val="center"/>
        <w:rPr>
          <w:sz w:val="20"/>
          <w:szCs w:val="20"/>
        </w:rPr>
      </w:pPr>
      <w:r w:rsidRPr="00462391">
        <w:rPr>
          <w:sz w:val="20"/>
          <w:szCs w:val="20"/>
        </w:rPr>
        <w:t xml:space="preserve">                                                               указать адрес земельного участка</w:t>
      </w:r>
    </w:p>
    <w:p w:rsidR="007C5D87" w:rsidRDefault="007C5D87" w:rsidP="007C5D87">
      <w:pPr>
        <w:tabs>
          <w:tab w:val="left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Pr="00BD6257">
        <w:rPr>
          <w:spacing w:val="-4"/>
          <w:sz w:val="24"/>
          <w:szCs w:val="24"/>
        </w:rPr>
        <w:t>.</w:t>
      </w:r>
    </w:p>
    <w:p w:rsidR="007C5D87" w:rsidRPr="00462391" w:rsidRDefault="007C5D87" w:rsidP="007C5D87">
      <w:pPr>
        <w:tabs>
          <w:tab w:val="left" w:pos="709"/>
        </w:tabs>
        <w:jc w:val="center"/>
        <w:rPr>
          <w:sz w:val="20"/>
          <w:szCs w:val="20"/>
        </w:rPr>
      </w:pPr>
      <w:r w:rsidRPr="001206E8">
        <w:rPr>
          <w:sz w:val="20"/>
          <w:szCs w:val="20"/>
        </w:rPr>
        <w:t>указать</w:t>
      </w:r>
      <w:r w:rsidRPr="00462391">
        <w:rPr>
          <w:sz w:val="20"/>
          <w:szCs w:val="20"/>
        </w:rPr>
        <w:t xml:space="preserve"> наименование предельного параметра и показатель предоставляемого отклонения</w:t>
      </w:r>
    </w:p>
    <w:p w:rsidR="007C5D87" w:rsidRPr="00462391" w:rsidRDefault="007C5D87" w:rsidP="007C5D87">
      <w:pPr>
        <w:tabs>
          <w:tab w:val="left" w:pos="709"/>
        </w:tabs>
        <w:jc w:val="center"/>
        <w:rPr>
          <w:iCs/>
          <w:spacing w:val="-4"/>
          <w:sz w:val="24"/>
          <w:szCs w:val="24"/>
        </w:rPr>
      </w:pPr>
    </w:p>
    <w:p w:rsidR="007C5D87" w:rsidRPr="00BD6257" w:rsidRDefault="007C5D87" w:rsidP="007C5D87">
      <w:pPr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 w:rsidRPr="00BD6257">
        <w:rPr>
          <w:spacing w:val="-4"/>
          <w:sz w:val="24"/>
          <w:szCs w:val="24"/>
        </w:rPr>
        <w:t>2. Опубликовать настоящее постановление в _______________________________________.</w:t>
      </w:r>
    </w:p>
    <w:p w:rsidR="007C5D87" w:rsidRPr="00BD6257" w:rsidRDefault="007C5D87" w:rsidP="007C5D87">
      <w:pPr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 w:rsidRPr="00BD6257">
        <w:rPr>
          <w:spacing w:val="-4"/>
          <w:sz w:val="20"/>
          <w:szCs w:val="20"/>
        </w:rPr>
        <w:t xml:space="preserve">                                                                                                             </w:t>
      </w:r>
      <w:r w:rsidRPr="00BD6257">
        <w:rPr>
          <w:sz w:val="20"/>
          <w:szCs w:val="20"/>
        </w:rPr>
        <w:t>указать</w:t>
      </w:r>
      <w:r w:rsidRPr="00BD6257">
        <w:rPr>
          <w:spacing w:val="-4"/>
          <w:sz w:val="20"/>
          <w:szCs w:val="20"/>
        </w:rPr>
        <w:t xml:space="preserve"> </w:t>
      </w:r>
      <w:r w:rsidRPr="00BD6257">
        <w:rPr>
          <w:sz w:val="20"/>
          <w:szCs w:val="20"/>
        </w:rPr>
        <w:t>наименование печатного издания</w:t>
      </w:r>
    </w:p>
    <w:p w:rsidR="007C5D87" w:rsidRPr="00BD6257" w:rsidRDefault="007C5D87" w:rsidP="007C5D87">
      <w:pPr>
        <w:ind w:right="-57" w:firstLine="720"/>
        <w:jc w:val="both"/>
        <w:rPr>
          <w:spacing w:val="-4"/>
          <w:sz w:val="24"/>
          <w:szCs w:val="24"/>
        </w:rPr>
      </w:pPr>
      <w:r w:rsidRPr="00BD6257">
        <w:rPr>
          <w:spacing w:val="-4"/>
          <w:sz w:val="24"/>
          <w:szCs w:val="24"/>
        </w:rPr>
        <w:t>3. Контроль за исполнением настоящего постановления возложить на ____________________________________________________________________________________.</w:t>
      </w:r>
    </w:p>
    <w:p w:rsidR="007C5D87" w:rsidRPr="00BD6257" w:rsidRDefault="007C5D87" w:rsidP="007C5D87">
      <w:pPr>
        <w:ind w:right="-57"/>
        <w:jc w:val="center"/>
        <w:rPr>
          <w:sz w:val="20"/>
          <w:szCs w:val="20"/>
        </w:rPr>
      </w:pPr>
      <w:r w:rsidRPr="00BD6257">
        <w:rPr>
          <w:sz w:val="20"/>
          <w:szCs w:val="20"/>
        </w:rPr>
        <w:lastRenderedPageBreak/>
        <w:t>указать должность уполномоченного должностного лица</w:t>
      </w:r>
    </w:p>
    <w:p w:rsidR="007C5D87" w:rsidRPr="00BD6257" w:rsidRDefault="007C5D87" w:rsidP="007C5D87">
      <w:pPr>
        <w:ind w:right="-57" w:firstLine="720"/>
        <w:jc w:val="both"/>
        <w:rPr>
          <w:spacing w:val="-4"/>
          <w:sz w:val="24"/>
          <w:szCs w:val="24"/>
        </w:rPr>
      </w:pPr>
      <w:r w:rsidRPr="00BD6257">
        <w:rPr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7C5D87" w:rsidRPr="00BD6257" w:rsidRDefault="007C5D87" w:rsidP="007C5D87">
      <w:pPr>
        <w:ind w:right="-57"/>
        <w:jc w:val="both"/>
        <w:rPr>
          <w:spacing w:val="-4"/>
          <w:sz w:val="24"/>
          <w:szCs w:val="24"/>
        </w:rPr>
      </w:pPr>
    </w:p>
    <w:p w:rsidR="007C5D87" w:rsidRPr="00BD6257" w:rsidRDefault="007C5D87" w:rsidP="007C5D87">
      <w:pPr>
        <w:widowControl w:val="0"/>
        <w:tabs>
          <w:tab w:val="left" w:leader="underscore" w:pos="9817"/>
        </w:tabs>
        <w:spacing w:line="317" w:lineRule="exact"/>
        <w:jc w:val="both"/>
        <w:rPr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5D87" w:rsidRPr="00BD6257" w:rsidTr="00CC3AA0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BD6257" w:rsidRDefault="007C5D87" w:rsidP="00CC3AA0">
            <w:pPr>
              <w:widowControl w:val="0"/>
              <w:ind w:right="14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BD6257" w:rsidRDefault="007C5D87" w:rsidP="00CC3AA0">
            <w:pPr>
              <w:widowControl w:val="0"/>
              <w:ind w:right="14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BD6257" w:rsidRDefault="007C5D87" w:rsidP="00CC3AA0">
            <w:pPr>
              <w:widowControl w:val="0"/>
              <w:ind w:right="14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BD6257" w:rsidRDefault="007C5D87" w:rsidP="00CC3AA0">
            <w:pPr>
              <w:widowControl w:val="0"/>
              <w:ind w:right="140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BD6257" w:rsidRDefault="007C5D87" w:rsidP="00CC3AA0">
            <w:pPr>
              <w:widowControl w:val="0"/>
              <w:ind w:right="140"/>
              <w:jc w:val="center"/>
              <w:rPr>
                <w:rFonts w:eastAsia="Tahoma"/>
                <w:lang w:bidi="ru-RU"/>
              </w:rPr>
            </w:pPr>
          </w:p>
        </w:tc>
      </w:tr>
      <w:tr w:rsidR="007C5D87" w:rsidRPr="00BD6257" w:rsidTr="00CC3AA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BD6257" w:rsidRDefault="007C5D87" w:rsidP="00CC3AA0">
            <w:pPr>
              <w:widowControl w:val="0"/>
              <w:ind w:right="140"/>
              <w:jc w:val="center"/>
              <w:rPr>
                <w:rFonts w:eastAsia="Tahoma"/>
                <w:sz w:val="20"/>
                <w:lang w:bidi="ru-RU"/>
              </w:rPr>
            </w:pPr>
            <w:r w:rsidRPr="00BD6257">
              <w:rPr>
                <w:rFonts w:eastAsia="Tahoma"/>
                <w:sz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BD6257" w:rsidRDefault="007C5D87" w:rsidP="00CC3AA0">
            <w:pPr>
              <w:widowControl w:val="0"/>
              <w:ind w:right="140"/>
              <w:rPr>
                <w:rFonts w:eastAsia="Tahoma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BD6257" w:rsidRDefault="007C5D87" w:rsidP="00CC3AA0">
            <w:pPr>
              <w:widowControl w:val="0"/>
              <w:ind w:right="140"/>
              <w:jc w:val="center"/>
              <w:rPr>
                <w:rFonts w:eastAsia="Tahoma"/>
                <w:sz w:val="20"/>
                <w:lang w:bidi="ru-RU"/>
              </w:rPr>
            </w:pPr>
            <w:r w:rsidRPr="00BD6257">
              <w:rPr>
                <w:rFonts w:eastAsia="Tahoma"/>
                <w:sz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BD6257" w:rsidRDefault="007C5D87" w:rsidP="00CC3AA0">
            <w:pPr>
              <w:widowControl w:val="0"/>
              <w:ind w:right="140"/>
              <w:rPr>
                <w:rFonts w:eastAsia="Tahoma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BD6257" w:rsidRDefault="007C5D87" w:rsidP="00CC3AA0">
            <w:pPr>
              <w:widowControl w:val="0"/>
              <w:ind w:right="140"/>
              <w:jc w:val="center"/>
              <w:rPr>
                <w:rFonts w:eastAsia="Tahoma"/>
                <w:sz w:val="20"/>
                <w:lang w:bidi="ru-RU"/>
              </w:rPr>
            </w:pPr>
            <w:proofErr w:type="spellStart"/>
            <w:r w:rsidRPr="00BD6257">
              <w:rPr>
                <w:rFonts w:eastAsia="Tahoma"/>
                <w:sz w:val="20"/>
                <w:lang w:bidi="ru-RU"/>
              </w:rPr>
              <w:t>И.О.Фамилия</w:t>
            </w:r>
            <w:proofErr w:type="spellEnd"/>
          </w:p>
        </w:tc>
      </w:tr>
    </w:tbl>
    <w:p w:rsidR="007C5D87" w:rsidRPr="00BD6257" w:rsidRDefault="007C5D87" w:rsidP="007C5D87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sz w:val="24"/>
          <w:szCs w:val="24"/>
          <w:lang w:bidi="ru-RU"/>
        </w:rPr>
      </w:pPr>
    </w:p>
    <w:p w:rsidR="007C5D87" w:rsidRPr="008674E6" w:rsidRDefault="007C5D87" w:rsidP="007C5D87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FF0000"/>
          <w:sz w:val="24"/>
          <w:szCs w:val="24"/>
          <w:lang w:bidi="ru-RU"/>
        </w:rPr>
      </w:pPr>
    </w:p>
    <w:p w:rsidR="007C5D87" w:rsidRPr="008674E6" w:rsidRDefault="007C5D87" w:rsidP="007C5D87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FF0000"/>
          <w:sz w:val="24"/>
          <w:szCs w:val="24"/>
          <w:lang w:bidi="ru-RU"/>
        </w:rPr>
      </w:pPr>
    </w:p>
    <w:p w:rsidR="007C5D87" w:rsidRPr="008674E6" w:rsidRDefault="007C5D87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7C5D87" w:rsidRDefault="007C5D87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142D46" w:rsidRPr="008674E6" w:rsidRDefault="00142D46" w:rsidP="007C5D87">
      <w:pPr>
        <w:autoSpaceDE w:val="0"/>
        <w:autoSpaceDN w:val="0"/>
        <w:adjustRightInd w:val="0"/>
        <w:rPr>
          <w:bCs w:val="0"/>
          <w:color w:val="FF0000"/>
          <w:sz w:val="24"/>
          <w:szCs w:val="24"/>
        </w:rPr>
      </w:pPr>
    </w:p>
    <w:p w:rsidR="007C5D87" w:rsidRPr="00A51910" w:rsidRDefault="007C5D87" w:rsidP="007C5D87">
      <w:pPr>
        <w:autoSpaceDE w:val="0"/>
        <w:autoSpaceDN w:val="0"/>
        <w:adjustRightInd w:val="0"/>
        <w:jc w:val="right"/>
        <w:rPr>
          <w:bCs w:val="0"/>
          <w:sz w:val="24"/>
          <w:szCs w:val="24"/>
        </w:rPr>
      </w:pPr>
      <w:r w:rsidRPr="00A51910">
        <w:rPr>
          <w:sz w:val="24"/>
          <w:szCs w:val="24"/>
        </w:rPr>
        <w:lastRenderedPageBreak/>
        <w:t>Приложение № 3</w:t>
      </w:r>
    </w:p>
    <w:p w:rsidR="007C5D87" w:rsidRPr="00A51910" w:rsidRDefault="007C5D87" w:rsidP="007C5D87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A51910">
        <w:rPr>
          <w:sz w:val="24"/>
          <w:szCs w:val="24"/>
        </w:rPr>
        <w:t>к Административному регламенту</w:t>
      </w:r>
    </w:p>
    <w:p w:rsidR="007C5D87" w:rsidRPr="00A51910" w:rsidRDefault="007C5D87" w:rsidP="007C5D8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A51910">
        <w:rPr>
          <w:sz w:val="24"/>
          <w:szCs w:val="24"/>
        </w:rPr>
        <w:t>по предоставлению муниципальной услуги</w:t>
      </w:r>
    </w:p>
    <w:p w:rsidR="007C5D87" w:rsidRPr="00A51910" w:rsidRDefault="007C5D87" w:rsidP="007C5D87">
      <w:pPr>
        <w:ind w:left="5387"/>
        <w:jc w:val="right"/>
        <w:rPr>
          <w:rFonts w:eastAsia="Calibri"/>
          <w:sz w:val="24"/>
          <w:szCs w:val="24"/>
        </w:rPr>
      </w:pPr>
    </w:p>
    <w:p w:rsidR="007C5D87" w:rsidRPr="00A51910" w:rsidRDefault="007C5D87" w:rsidP="007C5D87">
      <w:pPr>
        <w:ind w:left="5387"/>
        <w:jc w:val="right"/>
        <w:rPr>
          <w:rFonts w:eastAsia="Calibri"/>
          <w:sz w:val="24"/>
          <w:szCs w:val="24"/>
        </w:rPr>
      </w:pPr>
      <w:r w:rsidRPr="00A51910">
        <w:rPr>
          <w:rFonts w:eastAsia="Calibri"/>
          <w:sz w:val="24"/>
          <w:szCs w:val="24"/>
        </w:rPr>
        <w:t>Рекомендуемая форма</w:t>
      </w:r>
    </w:p>
    <w:p w:rsidR="007C5D87" w:rsidRPr="00A51910" w:rsidRDefault="007C5D87" w:rsidP="007C5D87">
      <w:pPr>
        <w:jc w:val="right"/>
        <w:rPr>
          <w:rFonts w:eastAsia="Tahoma"/>
          <w:sz w:val="24"/>
          <w:szCs w:val="24"/>
          <w:lang w:bidi="ru-RU"/>
        </w:rPr>
      </w:pPr>
    </w:p>
    <w:p w:rsidR="007C5D87" w:rsidRPr="00A51910" w:rsidRDefault="007C5D87" w:rsidP="007C5D87">
      <w:pPr>
        <w:jc w:val="right"/>
        <w:rPr>
          <w:rFonts w:eastAsia="Tahoma"/>
          <w:sz w:val="24"/>
          <w:szCs w:val="24"/>
          <w:lang w:bidi="ru-RU"/>
        </w:rPr>
      </w:pPr>
      <w:r w:rsidRPr="00A51910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7C5D87" w:rsidRPr="00A51910" w:rsidRDefault="007C5D87" w:rsidP="007C5D87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r w:rsidRPr="00A51910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eastAsia="Tahoma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 w:rsidR="007C5D87" w:rsidRPr="00A51910" w:rsidRDefault="007C5D87" w:rsidP="007C5D87">
      <w:pPr>
        <w:widowControl w:val="0"/>
        <w:autoSpaceDE w:val="0"/>
        <w:autoSpaceDN w:val="0"/>
        <w:adjustRightInd w:val="0"/>
        <w:jc w:val="right"/>
        <w:rPr>
          <w:rFonts w:eastAsia="Tahoma"/>
          <w:lang w:bidi="ru-RU"/>
        </w:rPr>
      </w:pPr>
      <w:r w:rsidRPr="00A51910">
        <w:rPr>
          <w:rFonts w:eastAsia="Tahoma"/>
          <w:lang w:bidi="ru-RU"/>
        </w:rPr>
        <w:t>___________________________________</w:t>
      </w:r>
    </w:p>
    <w:p w:rsidR="007C5D87" w:rsidRPr="00A51910" w:rsidRDefault="007C5D87" w:rsidP="007C5D87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A51910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7C5D87" w:rsidRPr="008674E6" w:rsidRDefault="007C5D87" w:rsidP="007C5D87">
      <w:pPr>
        <w:widowControl w:val="0"/>
        <w:jc w:val="right"/>
        <w:rPr>
          <w:rFonts w:eastAsia="Tahoma"/>
          <w:b/>
          <w:color w:val="FF0000"/>
          <w:lang w:bidi="ru-RU"/>
        </w:rPr>
      </w:pPr>
    </w:p>
    <w:p w:rsidR="007C5D87" w:rsidRPr="008674E6" w:rsidRDefault="007C5D87" w:rsidP="007C5D87">
      <w:pPr>
        <w:widowControl w:val="0"/>
        <w:jc w:val="right"/>
        <w:rPr>
          <w:rFonts w:eastAsia="Tahoma"/>
          <w:b/>
          <w:color w:val="FF0000"/>
          <w:lang w:bidi="ru-RU"/>
        </w:rPr>
      </w:pPr>
    </w:p>
    <w:p w:rsidR="007C5D87" w:rsidRPr="00A51910" w:rsidRDefault="007C5D87" w:rsidP="007C5D87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A51910">
        <w:rPr>
          <w:rFonts w:eastAsia="Tahoma"/>
          <w:b/>
          <w:sz w:val="24"/>
          <w:szCs w:val="24"/>
          <w:lang w:bidi="ru-RU"/>
        </w:rPr>
        <w:t xml:space="preserve">Р Е Ш Е Н И Е </w:t>
      </w:r>
    </w:p>
    <w:p w:rsidR="007C5D87" w:rsidRPr="00A51910" w:rsidRDefault="007C5D87" w:rsidP="007C5D87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A51910">
        <w:rPr>
          <w:rFonts w:eastAsia="Tahoma"/>
          <w:b/>
          <w:sz w:val="24"/>
          <w:szCs w:val="24"/>
          <w:lang w:bidi="ru-RU"/>
        </w:rPr>
        <w:t>об отказе в приеме документов</w:t>
      </w:r>
    </w:p>
    <w:p w:rsidR="007C5D87" w:rsidRPr="00A51910" w:rsidRDefault="007C5D87" w:rsidP="007C5D87">
      <w:pPr>
        <w:widowControl w:val="0"/>
        <w:jc w:val="center"/>
        <w:rPr>
          <w:lang w:bidi="ru-RU"/>
        </w:rPr>
      </w:pPr>
      <w:r w:rsidRPr="00A51910">
        <w:rPr>
          <w:lang w:bidi="ru-RU"/>
        </w:rPr>
        <w:t>________________________________________________________________________________________</w:t>
      </w:r>
    </w:p>
    <w:p w:rsidR="007C5D87" w:rsidRPr="00A51910" w:rsidRDefault="007C5D87" w:rsidP="007C5D87">
      <w:pPr>
        <w:widowControl w:val="0"/>
        <w:jc w:val="center"/>
        <w:rPr>
          <w:sz w:val="20"/>
          <w:lang w:bidi="ru-RU"/>
        </w:rPr>
      </w:pPr>
      <w:r w:rsidRPr="00A51910">
        <w:rPr>
          <w:sz w:val="20"/>
          <w:szCs w:val="20"/>
          <w:lang w:bidi="ru-RU"/>
        </w:rPr>
        <w:t xml:space="preserve">указать </w:t>
      </w:r>
      <w:r w:rsidRPr="00A51910">
        <w:rPr>
          <w:sz w:val="20"/>
          <w:lang w:bidi="ru-RU"/>
        </w:rPr>
        <w:t>наименование уполномоченного органа местного самоуправления</w:t>
      </w:r>
    </w:p>
    <w:p w:rsidR="007C5D87" w:rsidRPr="00A51910" w:rsidRDefault="007C5D87" w:rsidP="007C5D87">
      <w:pPr>
        <w:widowControl w:val="0"/>
        <w:ind w:firstLine="709"/>
        <w:jc w:val="both"/>
        <w:rPr>
          <w:rFonts w:eastAsia="Tahoma"/>
          <w:sz w:val="20"/>
          <w:szCs w:val="20"/>
          <w:lang w:bidi="ru-RU"/>
        </w:rPr>
      </w:pPr>
    </w:p>
    <w:p w:rsidR="007C5D87" w:rsidRPr="008674E6" w:rsidRDefault="007C5D87" w:rsidP="007C5D87">
      <w:pPr>
        <w:widowControl w:val="0"/>
        <w:ind w:firstLine="709"/>
        <w:jc w:val="both"/>
        <w:rPr>
          <w:rFonts w:eastAsia="Tahoma"/>
          <w:color w:val="FF0000"/>
          <w:sz w:val="20"/>
          <w:szCs w:val="20"/>
          <w:lang w:bidi="ru-RU"/>
        </w:rPr>
      </w:pPr>
    </w:p>
    <w:p w:rsidR="007C5D87" w:rsidRPr="00A51910" w:rsidRDefault="007C5D87" w:rsidP="007C5D87">
      <w:pPr>
        <w:widowControl w:val="0"/>
        <w:ind w:firstLine="709"/>
        <w:jc w:val="both"/>
        <w:rPr>
          <w:rFonts w:eastAsia="Tahoma"/>
          <w:sz w:val="24"/>
          <w:szCs w:val="24"/>
          <w:lang w:bidi="ru-RU"/>
        </w:rPr>
      </w:pPr>
      <w:r w:rsidRPr="00A51910">
        <w:rPr>
          <w:rFonts w:eastAsia="Tahoma"/>
          <w:sz w:val="24"/>
          <w:szCs w:val="24"/>
          <w:lang w:bidi="ru-RU"/>
        </w:rPr>
        <w:t>В приеме документов, необходимых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строительства», Вам отказано по следующим основаниям:</w:t>
      </w:r>
    </w:p>
    <w:p w:rsidR="007C5D87" w:rsidRPr="008674E6" w:rsidRDefault="007C5D87" w:rsidP="007C5D87">
      <w:pPr>
        <w:widowControl w:val="0"/>
        <w:ind w:firstLine="709"/>
        <w:jc w:val="both"/>
        <w:rPr>
          <w:rFonts w:eastAsia="Tahoma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7C5D87" w:rsidRPr="008674E6" w:rsidTr="00CC3AA0">
        <w:trPr>
          <w:trHeight w:val="1377"/>
        </w:trPr>
        <w:tc>
          <w:tcPr>
            <w:tcW w:w="1201" w:type="dxa"/>
          </w:tcPr>
          <w:p w:rsidR="007C5D87" w:rsidRPr="008674E6" w:rsidRDefault="007C5D87" w:rsidP="00CC3AA0">
            <w:pPr>
              <w:widowControl w:val="0"/>
              <w:jc w:val="center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eastAsia="Tahoma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eastAsia="Tahoma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eastAsia="Tahoma"/>
                <w:sz w:val="24"/>
                <w:szCs w:val="24"/>
                <w:lang w:bidi="ru-RU"/>
              </w:rPr>
              <w:t>регламен</w:t>
            </w:r>
            <w:proofErr w:type="spellEnd"/>
            <w:r w:rsidRPr="00C052A2">
              <w:rPr>
                <w:rFonts w:eastAsia="Tahoma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jc w:val="center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eastAsia="Tahoma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C5D87" w:rsidRPr="008674E6" w:rsidRDefault="007C5D87" w:rsidP="00CC3AA0">
            <w:pPr>
              <w:widowControl w:val="0"/>
              <w:jc w:val="center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eastAsia="Tahoma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C5D87" w:rsidRPr="008674E6" w:rsidTr="00CC3AA0">
        <w:trPr>
          <w:trHeight w:val="1089"/>
        </w:trPr>
        <w:tc>
          <w:tcPr>
            <w:tcW w:w="1201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eastAsia="Tahoma"/>
                <w:sz w:val="24"/>
                <w:szCs w:val="24"/>
                <w:lang w:bidi="ru-RU"/>
              </w:rPr>
              <w:t xml:space="preserve">подпункт «а» пункта 2.11 </w:t>
            </w:r>
          </w:p>
        </w:tc>
        <w:tc>
          <w:tcPr>
            <w:tcW w:w="4678" w:type="dxa"/>
          </w:tcPr>
          <w:p w:rsidR="007C5D87" w:rsidRPr="008674E6" w:rsidRDefault="007C5D87" w:rsidP="00CC3AA0">
            <w:pPr>
              <w:widowControl w:val="0"/>
              <w:rPr>
                <w:rFonts w:eastAsia="Calibri"/>
                <w:bCs w:val="0"/>
                <w:color w:val="FF0000"/>
                <w:sz w:val="24"/>
                <w:szCs w:val="24"/>
              </w:rPr>
            </w:pPr>
            <w:r w:rsidRPr="00EF10FB">
              <w:rPr>
                <w:rFonts w:eastAsia="Tahoma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C5D87" w:rsidRPr="008674E6" w:rsidRDefault="007C5D87" w:rsidP="00CC3A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eastAsia="Calibri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C5D87" w:rsidRPr="008674E6" w:rsidTr="00CC3AA0">
        <w:trPr>
          <w:trHeight w:val="609"/>
        </w:trPr>
        <w:tc>
          <w:tcPr>
            <w:tcW w:w="1201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sz w:val="24"/>
                <w:szCs w:val="24"/>
                <w:lang w:bidi="ru-RU"/>
              </w:rPr>
              <w:t xml:space="preserve">подпункт «б» пункта 2.11 </w:t>
            </w:r>
          </w:p>
        </w:tc>
        <w:tc>
          <w:tcPr>
            <w:tcW w:w="4678" w:type="dxa"/>
          </w:tcPr>
          <w:p w:rsidR="007C5D87" w:rsidRPr="009513A3" w:rsidRDefault="007C5D87" w:rsidP="00CC3AA0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FF0000"/>
                <w:sz w:val="24"/>
                <w:szCs w:val="24"/>
              </w:rPr>
            </w:pPr>
            <w:r w:rsidRPr="009513A3">
              <w:rPr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</w:t>
            </w:r>
            <w:r w:rsidRPr="009513A3">
              <w:rPr>
                <w:sz w:val="24"/>
                <w:szCs w:val="24"/>
              </w:rPr>
              <w:lastRenderedPageBreak/>
              <w:t xml:space="preserve">строительства, в том числе в интерактивной форме заявления на </w:t>
            </w:r>
            <w:r>
              <w:rPr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C5D87" w:rsidRPr="008674E6" w:rsidRDefault="007C5D87" w:rsidP="00CC3A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7C5D87" w:rsidRPr="008674E6" w:rsidTr="00CC3AA0">
        <w:trPr>
          <w:trHeight w:val="919"/>
        </w:trPr>
        <w:tc>
          <w:tcPr>
            <w:tcW w:w="1201" w:type="dxa"/>
          </w:tcPr>
          <w:p w:rsidR="007C5D87" w:rsidRPr="00040A38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sz w:val="24"/>
                <w:szCs w:val="24"/>
                <w:lang w:bidi="ru-RU"/>
              </w:rPr>
              <w:lastRenderedPageBreak/>
              <w:t xml:space="preserve">подпункт «в» пункта 2.11 </w:t>
            </w:r>
          </w:p>
        </w:tc>
        <w:tc>
          <w:tcPr>
            <w:tcW w:w="4678" w:type="dxa"/>
          </w:tcPr>
          <w:p w:rsidR="007C5D87" w:rsidRPr="00040A38" w:rsidRDefault="007C5D87" w:rsidP="00CC3AA0">
            <w:pPr>
              <w:autoSpaceDE w:val="0"/>
              <w:autoSpaceDN w:val="0"/>
              <w:adjustRightInd w:val="0"/>
              <w:rPr>
                <w:rFonts w:eastAsia="Calibri"/>
                <w:bCs w:val="0"/>
                <w:sz w:val="24"/>
                <w:szCs w:val="24"/>
              </w:rPr>
            </w:pPr>
            <w:r w:rsidRPr="00040A38">
              <w:rPr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C5D87" w:rsidRPr="00040A38" w:rsidRDefault="007C5D87" w:rsidP="00CC3AA0">
            <w:pPr>
              <w:widowControl w:val="0"/>
              <w:rPr>
                <w:rFonts w:eastAsia="Calibri"/>
                <w:i/>
                <w:sz w:val="24"/>
                <w:szCs w:val="24"/>
                <w:lang w:bidi="ru-RU"/>
              </w:rPr>
            </w:pPr>
            <w:r w:rsidRPr="00040A38">
              <w:rPr>
                <w:rFonts w:eastAsia="Calibri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C5D87" w:rsidRPr="008674E6" w:rsidTr="00CC3AA0">
        <w:trPr>
          <w:trHeight w:val="596"/>
        </w:trPr>
        <w:tc>
          <w:tcPr>
            <w:tcW w:w="1201" w:type="dxa"/>
          </w:tcPr>
          <w:p w:rsidR="007C5D87" w:rsidRPr="00040A38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sz w:val="24"/>
                <w:szCs w:val="24"/>
                <w:lang w:bidi="ru-RU"/>
              </w:rPr>
              <w:t xml:space="preserve">подпункт «г» пункта 2.11 </w:t>
            </w:r>
          </w:p>
        </w:tc>
        <w:tc>
          <w:tcPr>
            <w:tcW w:w="4678" w:type="dxa"/>
          </w:tcPr>
          <w:p w:rsidR="007C5D87" w:rsidRPr="00040A38" w:rsidRDefault="007C5D87" w:rsidP="00CC3AA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40A38">
              <w:rPr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C5D87" w:rsidRPr="00040A38" w:rsidRDefault="007C5D87" w:rsidP="00CC3A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C5D87" w:rsidRPr="008674E6" w:rsidTr="00CC3AA0">
        <w:trPr>
          <w:trHeight w:val="1038"/>
        </w:trPr>
        <w:tc>
          <w:tcPr>
            <w:tcW w:w="1201" w:type="dxa"/>
          </w:tcPr>
          <w:p w:rsidR="007C5D87" w:rsidRPr="00040A38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sz w:val="24"/>
                <w:szCs w:val="24"/>
                <w:lang w:bidi="ru-RU"/>
              </w:rPr>
              <w:t xml:space="preserve">подпункт «д» пункта 2.11 </w:t>
            </w:r>
          </w:p>
        </w:tc>
        <w:tc>
          <w:tcPr>
            <w:tcW w:w="4678" w:type="dxa"/>
          </w:tcPr>
          <w:p w:rsidR="007C5D87" w:rsidRPr="00040A38" w:rsidRDefault="007C5D87" w:rsidP="00CC3A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040A38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C5D87" w:rsidRPr="00040A38" w:rsidRDefault="007C5D87" w:rsidP="00CC3A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i/>
                <w:sz w:val="24"/>
                <w:szCs w:val="24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7C5D87" w:rsidRPr="008674E6" w:rsidTr="00CC3AA0">
        <w:trPr>
          <w:trHeight w:val="1400"/>
        </w:trPr>
        <w:tc>
          <w:tcPr>
            <w:tcW w:w="1201" w:type="dxa"/>
          </w:tcPr>
          <w:p w:rsidR="007C5D87" w:rsidRPr="00040A38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sz w:val="24"/>
                <w:szCs w:val="24"/>
                <w:lang w:bidi="ru-RU"/>
              </w:rPr>
              <w:t xml:space="preserve">подпункт «е» пункта 2.11 </w:t>
            </w:r>
          </w:p>
        </w:tc>
        <w:tc>
          <w:tcPr>
            <w:tcW w:w="4678" w:type="dxa"/>
            <w:shd w:val="clear" w:color="auto" w:fill="auto"/>
          </w:tcPr>
          <w:p w:rsidR="007C5D87" w:rsidRPr="00040A38" w:rsidRDefault="007C5D87" w:rsidP="00CC3A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040A38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C5D87" w:rsidRPr="00040A38" w:rsidRDefault="007C5D87" w:rsidP="00CC3A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C5D87" w:rsidRPr="008674E6" w:rsidTr="00CC3AA0">
        <w:trPr>
          <w:trHeight w:val="1598"/>
        </w:trPr>
        <w:tc>
          <w:tcPr>
            <w:tcW w:w="1201" w:type="dxa"/>
          </w:tcPr>
          <w:p w:rsidR="007C5D87" w:rsidRPr="00040A38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sz w:val="24"/>
                <w:szCs w:val="24"/>
                <w:lang w:bidi="ru-RU"/>
              </w:rPr>
              <w:t xml:space="preserve">подпункт «ж» пункта 2.11 </w:t>
            </w:r>
          </w:p>
        </w:tc>
        <w:tc>
          <w:tcPr>
            <w:tcW w:w="4678" w:type="dxa"/>
          </w:tcPr>
          <w:p w:rsidR="007C5D87" w:rsidRPr="00040A38" w:rsidRDefault="007C5D87" w:rsidP="00CC3AA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4"/>
                <w:lang w:bidi="ru-RU"/>
              </w:rPr>
            </w:pPr>
            <w:r w:rsidRPr="00040A38">
              <w:rPr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Pr="00040A38">
              <w:rPr>
                <w:rFonts w:eastAsia="Tahoma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sz w:val="24"/>
                <w:szCs w:val="24"/>
              </w:rPr>
              <w:t xml:space="preserve">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4044" w:type="dxa"/>
          </w:tcPr>
          <w:p w:rsidR="007C5D87" w:rsidRPr="00040A38" w:rsidRDefault="007C5D87" w:rsidP="00CC3A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bidi="ru-RU"/>
              </w:rPr>
            </w:pPr>
            <w:r w:rsidRPr="00040A38">
              <w:rPr>
                <w:rFonts w:eastAsia="Tahoma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7C5D87" w:rsidRPr="008674E6" w:rsidRDefault="007C5D87" w:rsidP="007C5D87">
      <w:pPr>
        <w:widowControl w:val="0"/>
        <w:jc w:val="both"/>
        <w:rPr>
          <w:rFonts w:eastAsia="Tahoma"/>
          <w:color w:val="FF0000"/>
          <w:lang w:bidi="ru-RU"/>
        </w:rPr>
      </w:pPr>
    </w:p>
    <w:p w:rsidR="007C5D87" w:rsidRPr="00040A38" w:rsidRDefault="007C5D87" w:rsidP="007C5D87">
      <w:pPr>
        <w:widowControl w:val="0"/>
        <w:ind w:right="140" w:firstLine="708"/>
        <w:jc w:val="both"/>
        <w:rPr>
          <w:lang w:bidi="ru-RU"/>
        </w:rPr>
      </w:pPr>
      <w:r w:rsidRPr="00040A38">
        <w:rPr>
          <w:sz w:val="24"/>
          <w:szCs w:val="24"/>
          <w:lang w:bidi="ru-RU"/>
        </w:rPr>
        <w:t>Дополнительно информируем:</w:t>
      </w:r>
      <w:r w:rsidRPr="00040A38">
        <w:rPr>
          <w:lang w:bidi="ru-RU"/>
        </w:rPr>
        <w:t xml:space="preserve"> ________________________________________</w:t>
      </w:r>
      <w:r w:rsidRPr="00040A38">
        <w:rPr>
          <w:lang w:bidi="ru-RU"/>
        </w:rPr>
        <w:br/>
        <w:t xml:space="preserve">____________________________________________________________________    </w:t>
      </w:r>
    </w:p>
    <w:p w:rsidR="007C5D87" w:rsidRPr="00040A38" w:rsidRDefault="007C5D87" w:rsidP="007C5D87">
      <w:pPr>
        <w:widowControl w:val="0"/>
        <w:jc w:val="center"/>
        <w:rPr>
          <w:sz w:val="20"/>
          <w:szCs w:val="20"/>
          <w:lang w:bidi="ru-RU"/>
        </w:rPr>
      </w:pPr>
      <w:r w:rsidRPr="00040A38">
        <w:rPr>
          <w:sz w:val="20"/>
          <w:szCs w:val="20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7C5D87" w:rsidRPr="00040A38" w:rsidRDefault="007C5D87" w:rsidP="007C5D87">
      <w:pPr>
        <w:widowControl w:val="0"/>
        <w:jc w:val="center"/>
        <w:rPr>
          <w:sz w:val="20"/>
          <w:szCs w:val="20"/>
          <w:lang w:bidi="ru-RU"/>
        </w:rPr>
      </w:pPr>
      <w:r w:rsidRPr="00040A38">
        <w:rPr>
          <w:sz w:val="20"/>
          <w:szCs w:val="20"/>
          <w:lang w:bidi="ru-RU"/>
        </w:rPr>
        <w:t>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5D87" w:rsidRPr="00040A38" w:rsidTr="00CC3AA0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040A38" w:rsidRDefault="007C5D87" w:rsidP="00CC3AA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040A38" w:rsidRDefault="007C5D87" w:rsidP="00CC3AA0">
            <w:pPr>
              <w:widowControl w:val="0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040A38" w:rsidRDefault="007C5D87" w:rsidP="00CC3AA0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040A38" w:rsidRDefault="007C5D87" w:rsidP="00CC3AA0">
            <w:pPr>
              <w:widowControl w:val="0"/>
              <w:rPr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040A38" w:rsidRDefault="007C5D87" w:rsidP="00CC3AA0">
            <w:pPr>
              <w:widowControl w:val="0"/>
              <w:jc w:val="center"/>
              <w:rPr>
                <w:lang w:bidi="ru-RU"/>
              </w:rPr>
            </w:pPr>
          </w:p>
        </w:tc>
      </w:tr>
      <w:tr w:rsidR="007C5D87" w:rsidRPr="00040A38" w:rsidTr="00CC3AA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jc w:val="center"/>
              <w:rPr>
                <w:sz w:val="20"/>
                <w:lang w:bidi="ru-RU"/>
              </w:rPr>
            </w:pPr>
            <w:r w:rsidRPr="00040A38">
              <w:rPr>
                <w:sz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rPr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jc w:val="center"/>
              <w:rPr>
                <w:sz w:val="20"/>
                <w:lang w:bidi="ru-RU"/>
              </w:rPr>
            </w:pPr>
            <w:r w:rsidRPr="00040A38">
              <w:rPr>
                <w:sz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rPr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jc w:val="center"/>
              <w:rPr>
                <w:sz w:val="20"/>
                <w:lang w:bidi="ru-RU"/>
              </w:rPr>
            </w:pPr>
            <w:r w:rsidRPr="00040A38">
              <w:rPr>
                <w:sz w:val="20"/>
                <w:lang w:bidi="ru-RU"/>
              </w:rPr>
              <w:t>фамилия, имя, отчество (при наличии)</w:t>
            </w:r>
          </w:p>
        </w:tc>
      </w:tr>
      <w:tr w:rsidR="007C5D87" w:rsidRPr="00040A38" w:rsidTr="00CC3AA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jc w:val="center"/>
              <w:rPr>
                <w:sz w:val="20"/>
                <w:lang w:bidi="ru-RU"/>
              </w:rPr>
            </w:pPr>
          </w:p>
          <w:p w:rsidR="007C5D87" w:rsidRPr="00040A38" w:rsidRDefault="007C5D87" w:rsidP="00CC3AA0">
            <w:pPr>
              <w:widowControl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rPr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rPr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040A38" w:rsidRDefault="007C5D87" w:rsidP="00CC3AA0">
            <w:pPr>
              <w:widowControl w:val="0"/>
              <w:jc w:val="center"/>
              <w:rPr>
                <w:sz w:val="20"/>
                <w:lang w:bidi="ru-RU"/>
              </w:rPr>
            </w:pPr>
          </w:p>
        </w:tc>
      </w:tr>
    </w:tbl>
    <w:p w:rsidR="007C5D87" w:rsidRPr="00040A38" w:rsidRDefault="007C5D87" w:rsidP="007C5D87">
      <w:pPr>
        <w:widowControl w:val="0"/>
        <w:ind w:right="140"/>
        <w:rPr>
          <w:rFonts w:eastAsia="Tahoma"/>
          <w:lang w:bidi="ru-RU"/>
        </w:rPr>
      </w:pPr>
      <w:r w:rsidRPr="00040A38">
        <w:rPr>
          <w:rFonts w:eastAsia="Tahoma"/>
          <w:sz w:val="24"/>
          <w:szCs w:val="24"/>
          <w:lang w:bidi="ru-RU"/>
        </w:rPr>
        <w:t>Дата выдачи</w:t>
      </w:r>
      <w:r w:rsidRPr="00040A38">
        <w:rPr>
          <w:rFonts w:eastAsia="Tahoma"/>
          <w:lang w:bidi="ru-RU"/>
        </w:rPr>
        <w:t xml:space="preserve"> ______________________</w:t>
      </w:r>
    </w:p>
    <w:p w:rsidR="007C5D87" w:rsidRPr="00040A38" w:rsidRDefault="007C5D87" w:rsidP="007C5D87">
      <w:pPr>
        <w:widowControl w:val="0"/>
        <w:jc w:val="right"/>
        <w:rPr>
          <w:bCs w:val="0"/>
          <w:sz w:val="24"/>
          <w:szCs w:val="24"/>
        </w:rPr>
      </w:pPr>
      <w:r w:rsidRPr="00040A38">
        <w:rPr>
          <w:rFonts w:eastAsia="Tahoma"/>
          <w:lang w:bidi="ru-RU"/>
        </w:rPr>
        <w:br w:type="page"/>
      </w:r>
      <w:r w:rsidRPr="00040A38">
        <w:rPr>
          <w:sz w:val="24"/>
          <w:szCs w:val="24"/>
        </w:rPr>
        <w:lastRenderedPageBreak/>
        <w:t>Приложение № 4</w:t>
      </w:r>
    </w:p>
    <w:p w:rsidR="007C5D87" w:rsidRPr="00040A38" w:rsidRDefault="007C5D87" w:rsidP="007C5D87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040A38">
        <w:rPr>
          <w:sz w:val="24"/>
          <w:szCs w:val="24"/>
        </w:rPr>
        <w:t>к Административному регламенту</w:t>
      </w:r>
    </w:p>
    <w:p w:rsidR="007C5D87" w:rsidRPr="00040A38" w:rsidRDefault="007C5D87" w:rsidP="007C5D8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040A38">
        <w:rPr>
          <w:sz w:val="24"/>
          <w:szCs w:val="24"/>
        </w:rPr>
        <w:t>по предоставлению муниципальной услуги</w:t>
      </w:r>
    </w:p>
    <w:p w:rsidR="007C5D87" w:rsidRPr="00040A38" w:rsidRDefault="007C5D87" w:rsidP="007C5D87">
      <w:pPr>
        <w:rPr>
          <w:rFonts w:eastAsia="Calibri"/>
          <w:sz w:val="24"/>
          <w:szCs w:val="24"/>
        </w:rPr>
      </w:pPr>
    </w:p>
    <w:p w:rsidR="007C5D87" w:rsidRPr="00040A38" w:rsidRDefault="007C5D87" w:rsidP="007C5D87">
      <w:pPr>
        <w:ind w:left="5387"/>
        <w:jc w:val="right"/>
        <w:rPr>
          <w:rFonts w:eastAsia="Calibri"/>
          <w:sz w:val="24"/>
          <w:szCs w:val="24"/>
        </w:rPr>
      </w:pPr>
      <w:r w:rsidRPr="00040A38">
        <w:rPr>
          <w:rFonts w:eastAsia="Calibri"/>
          <w:sz w:val="24"/>
          <w:szCs w:val="24"/>
        </w:rPr>
        <w:t>Рекомендуемая форма</w:t>
      </w:r>
    </w:p>
    <w:p w:rsidR="007C5D87" w:rsidRPr="008674E6" w:rsidRDefault="007C5D87" w:rsidP="007C5D87">
      <w:pPr>
        <w:jc w:val="right"/>
        <w:rPr>
          <w:rFonts w:eastAsia="Tahoma"/>
          <w:color w:val="FF0000"/>
          <w:sz w:val="24"/>
          <w:szCs w:val="24"/>
          <w:lang w:bidi="ru-RU"/>
        </w:rPr>
      </w:pPr>
    </w:p>
    <w:p w:rsidR="007C5D87" w:rsidRPr="00040A38" w:rsidRDefault="007C5D87" w:rsidP="007C5D87">
      <w:pPr>
        <w:jc w:val="right"/>
        <w:rPr>
          <w:rFonts w:eastAsia="Tahoma"/>
          <w:lang w:bidi="ru-RU"/>
        </w:rPr>
      </w:pPr>
      <w:r w:rsidRPr="00040A38">
        <w:rPr>
          <w:rFonts w:eastAsia="Tahoma"/>
          <w:sz w:val="24"/>
          <w:szCs w:val="24"/>
          <w:lang w:bidi="ru-RU"/>
        </w:rPr>
        <w:t>Кому</w:t>
      </w:r>
      <w:r w:rsidRPr="00040A38">
        <w:rPr>
          <w:rFonts w:eastAsia="Tahoma"/>
          <w:lang w:bidi="ru-RU"/>
        </w:rPr>
        <w:t xml:space="preserve"> ____________________________________</w:t>
      </w:r>
    </w:p>
    <w:p w:rsidR="007C5D87" w:rsidRPr="00040A38" w:rsidRDefault="007C5D87" w:rsidP="007C5D87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r w:rsidRPr="00040A38">
        <w:rPr>
          <w:rFonts w:eastAsia="Tahoma"/>
          <w:sz w:val="20"/>
          <w:szCs w:val="20"/>
          <w:lang w:bidi="ru-RU"/>
        </w:rPr>
        <w:t xml:space="preserve">фамилия, имя, отчество (при наличии) </w:t>
      </w:r>
      <w:proofErr w:type="gramStart"/>
      <w:r w:rsidRPr="00040A38">
        <w:rPr>
          <w:rFonts w:eastAsia="Tahoma"/>
          <w:sz w:val="20"/>
          <w:szCs w:val="20"/>
          <w:lang w:bidi="ru-RU"/>
        </w:rPr>
        <w:t>заявителя</w:t>
      </w:r>
      <w:r w:rsidRPr="00040A38">
        <w:rPr>
          <w:rFonts w:eastAsia="Tahoma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eastAsia="Tahoma"/>
          <w:sz w:val="20"/>
          <w:szCs w:val="20"/>
          <w:lang w:bidi="ru-RU"/>
        </w:rPr>
        <w:t>,  ОГРНИП</w:t>
      </w:r>
      <w:proofErr w:type="gramEnd"/>
      <w:r w:rsidRPr="00040A38">
        <w:rPr>
          <w:rFonts w:eastAsia="Tahoma"/>
          <w:sz w:val="20"/>
          <w:szCs w:val="20"/>
          <w:lang w:bidi="ru-RU"/>
        </w:rPr>
        <w:t xml:space="preserve">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 w:rsidR="007C5D87" w:rsidRPr="00040A38" w:rsidRDefault="007C5D87" w:rsidP="007C5D87">
      <w:pPr>
        <w:widowControl w:val="0"/>
        <w:autoSpaceDE w:val="0"/>
        <w:autoSpaceDN w:val="0"/>
        <w:adjustRightInd w:val="0"/>
        <w:jc w:val="right"/>
        <w:rPr>
          <w:rFonts w:eastAsia="Tahoma"/>
          <w:lang w:bidi="ru-RU"/>
        </w:rPr>
      </w:pPr>
      <w:r w:rsidRPr="00040A38">
        <w:rPr>
          <w:rFonts w:eastAsia="Tahoma"/>
          <w:lang w:bidi="ru-RU"/>
        </w:rPr>
        <w:t>________________________________________</w:t>
      </w:r>
    </w:p>
    <w:p w:rsidR="007C5D87" w:rsidRPr="00040A38" w:rsidRDefault="007C5D87" w:rsidP="007C5D87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040A38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7C5D87" w:rsidRPr="008674E6" w:rsidRDefault="007C5D87" w:rsidP="007C5D87">
      <w:pPr>
        <w:widowControl w:val="0"/>
        <w:jc w:val="right"/>
        <w:rPr>
          <w:rFonts w:eastAsia="Tahoma"/>
          <w:color w:val="FF0000"/>
          <w:sz w:val="16"/>
          <w:szCs w:val="16"/>
          <w:lang w:bidi="ru-RU"/>
        </w:rPr>
      </w:pPr>
    </w:p>
    <w:p w:rsidR="007C5D87" w:rsidRPr="008674E6" w:rsidRDefault="007C5D87" w:rsidP="007C5D87">
      <w:pPr>
        <w:widowControl w:val="0"/>
        <w:jc w:val="right"/>
        <w:rPr>
          <w:rFonts w:eastAsia="Tahoma"/>
          <w:color w:val="FF0000"/>
          <w:sz w:val="16"/>
          <w:szCs w:val="16"/>
          <w:lang w:bidi="ru-RU"/>
        </w:rPr>
      </w:pPr>
    </w:p>
    <w:p w:rsidR="007C5D87" w:rsidRPr="008674E6" w:rsidRDefault="007C5D87" w:rsidP="007C5D87">
      <w:pPr>
        <w:widowControl w:val="0"/>
        <w:rPr>
          <w:rFonts w:eastAsia="Tahoma"/>
          <w:b/>
          <w:color w:val="FF0000"/>
          <w:sz w:val="24"/>
          <w:szCs w:val="24"/>
          <w:lang w:bidi="ru-RU"/>
        </w:rPr>
      </w:pPr>
    </w:p>
    <w:p w:rsidR="007C5D87" w:rsidRPr="00E84BA9" w:rsidRDefault="007C5D87" w:rsidP="007C5D87">
      <w:pPr>
        <w:widowControl w:val="0"/>
        <w:jc w:val="center"/>
        <w:rPr>
          <w:rFonts w:eastAsia="Tahoma"/>
          <w:b/>
          <w:sz w:val="24"/>
          <w:szCs w:val="24"/>
          <w:lang w:bidi="ru-RU"/>
        </w:rPr>
      </w:pPr>
      <w:r w:rsidRPr="00E84BA9">
        <w:rPr>
          <w:rFonts w:eastAsia="Tahoma"/>
          <w:b/>
          <w:sz w:val="24"/>
          <w:szCs w:val="24"/>
          <w:lang w:bidi="ru-RU"/>
        </w:rPr>
        <w:t xml:space="preserve">Р Е Ш Е Н И Е </w:t>
      </w:r>
    </w:p>
    <w:p w:rsidR="007C5D87" w:rsidRPr="00E84BA9" w:rsidRDefault="007C5D87" w:rsidP="007C5D87">
      <w:pPr>
        <w:widowControl w:val="0"/>
        <w:jc w:val="center"/>
        <w:rPr>
          <w:rFonts w:eastAsia="Tahoma"/>
          <w:b/>
          <w:lang w:bidi="ru-RU"/>
        </w:rPr>
      </w:pPr>
      <w:r w:rsidRPr="00E84BA9">
        <w:rPr>
          <w:rFonts w:eastAsia="Tahoma"/>
          <w:b/>
          <w:sz w:val="24"/>
          <w:szCs w:val="24"/>
          <w:lang w:bidi="ru-RU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84BA9">
        <w:rPr>
          <w:sz w:val="24"/>
          <w:szCs w:val="24"/>
        </w:rPr>
        <w:t xml:space="preserve"> </w:t>
      </w:r>
    </w:p>
    <w:p w:rsidR="007C5D87" w:rsidRPr="00E84BA9" w:rsidRDefault="007C5D87" w:rsidP="007C5D87">
      <w:pPr>
        <w:widowControl w:val="0"/>
        <w:jc w:val="center"/>
        <w:rPr>
          <w:sz w:val="16"/>
          <w:szCs w:val="16"/>
          <w:lang w:bidi="ru-RU"/>
        </w:rPr>
      </w:pPr>
      <w:r w:rsidRPr="00E84BA9">
        <w:rPr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7C5D87" w:rsidRPr="00E84BA9" w:rsidRDefault="007C5D87" w:rsidP="007C5D87">
      <w:pPr>
        <w:widowControl w:val="0"/>
        <w:jc w:val="center"/>
        <w:rPr>
          <w:sz w:val="20"/>
          <w:szCs w:val="20"/>
          <w:lang w:bidi="ru-RU"/>
        </w:rPr>
      </w:pPr>
      <w:r w:rsidRPr="00E84BA9">
        <w:rPr>
          <w:sz w:val="20"/>
          <w:szCs w:val="20"/>
          <w:lang w:bidi="ru-RU"/>
        </w:rPr>
        <w:t>указать наименование уполномоченного органа местного самоуправления</w:t>
      </w:r>
    </w:p>
    <w:p w:rsidR="007C5D87" w:rsidRPr="008674E6" w:rsidRDefault="007C5D87" w:rsidP="007C5D87">
      <w:pPr>
        <w:widowControl w:val="0"/>
        <w:jc w:val="center"/>
        <w:rPr>
          <w:color w:val="FF0000"/>
          <w:sz w:val="20"/>
          <w:szCs w:val="20"/>
          <w:lang w:bidi="ru-RU"/>
        </w:rPr>
      </w:pPr>
    </w:p>
    <w:p w:rsidR="007C5D87" w:rsidRPr="00F64C2B" w:rsidRDefault="007C5D87" w:rsidP="007C5D87">
      <w:pPr>
        <w:widowControl w:val="0"/>
        <w:jc w:val="center"/>
        <w:rPr>
          <w:sz w:val="20"/>
          <w:szCs w:val="20"/>
          <w:lang w:bidi="ru-RU"/>
        </w:rPr>
      </w:pPr>
    </w:p>
    <w:p w:rsidR="007C5D87" w:rsidRPr="00F64C2B" w:rsidRDefault="007C5D87" w:rsidP="007C5D87">
      <w:pPr>
        <w:widowControl w:val="0"/>
        <w:ind w:firstLine="708"/>
        <w:jc w:val="both"/>
        <w:rPr>
          <w:sz w:val="24"/>
          <w:szCs w:val="24"/>
          <w:lang w:bidi="ru-RU"/>
        </w:rPr>
      </w:pPr>
      <w:r w:rsidRPr="00F64C2B">
        <w:rPr>
          <w:sz w:val="24"/>
          <w:szCs w:val="24"/>
          <w:lang w:bidi="ru-RU"/>
        </w:rPr>
        <w:t>По результатам рассмотрения заявления</w:t>
      </w:r>
      <w:r w:rsidRPr="00F64C2B">
        <w:rPr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64C2B">
        <w:rPr>
          <w:rFonts w:eastAsia="Tahoma"/>
          <w:sz w:val="24"/>
          <w:szCs w:val="24"/>
          <w:lang w:bidi="ru-RU"/>
        </w:rPr>
        <w:t xml:space="preserve">от ______________ № ___________ </w:t>
      </w:r>
      <w:r w:rsidRPr="00F64C2B">
        <w:rPr>
          <w:sz w:val="24"/>
          <w:szCs w:val="24"/>
          <w:lang w:bidi="ru-RU"/>
        </w:rPr>
        <w:t xml:space="preserve">принято решение об отказе в предоставлении </w:t>
      </w:r>
    </w:p>
    <w:p w:rsidR="007C5D87" w:rsidRPr="00F64C2B" w:rsidRDefault="007C5D87" w:rsidP="007C5D87">
      <w:pPr>
        <w:widowControl w:val="0"/>
        <w:jc w:val="both"/>
        <w:rPr>
          <w:sz w:val="24"/>
          <w:szCs w:val="24"/>
          <w:lang w:bidi="ru-RU"/>
        </w:rPr>
      </w:pPr>
      <w:r w:rsidRPr="00F64C2B">
        <w:rPr>
          <w:sz w:val="20"/>
          <w:szCs w:val="20"/>
          <w:lang w:bidi="ru-RU"/>
        </w:rPr>
        <w:t xml:space="preserve">                             указать дату и номер регистрации заявления</w:t>
      </w:r>
    </w:p>
    <w:p w:rsidR="007C5D87" w:rsidRPr="00F64C2B" w:rsidRDefault="007C5D87" w:rsidP="007C5D87">
      <w:pPr>
        <w:widowControl w:val="0"/>
        <w:jc w:val="both"/>
        <w:rPr>
          <w:sz w:val="24"/>
          <w:szCs w:val="24"/>
          <w:lang w:bidi="ru-RU"/>
        </w:rPr>
      </w:pPr>
      <w:r w:rsidRPr="00F64C2B">
        <w:rPr>
          <w:sz w:val="24"/>
          <w:szCs w:val="24"/>
          <w:lang w:bidi="ru-RU"/>
        </w:rPr>
        <w:t xml:space="preserve">разрешения </w:t>
      </w:r>
      <w:r w:rsidRPr="00F64C2B">
        <w:rPr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F64C2B">
        <w:rPr>
          <w:rFonts w:eastAsia="Tahoma"/>
          <w:sz w:val="24"/>
          <w:szCs w:val="24"/>
          <w:lang w:bidi="ru-RU"/>
        </w:rPr>
        <w:t>по следующим основаниям:</w:t>
      </w:r>
    </w:p>
    <w:p w:rsidR="007C5D87" w:rsidRPr="008674E6" w:rsidRDefault="007C5D87" w:rsidP="007C5D87">
      <w:pPr>
        <w:widowControl w:val="0"/>
        <w:jc w:val="both"/>
        <w:rPr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7C5D87" w:rsidRPr="008674E6" w:rsidTr="00CC3AA0">
        <w:tc>
          <w:tcPr>
            <w:tcW w:w="1201" w:type="dxa"/>
            <w:vAlign w:val="center"/>
          </w:tcPr>
          <w:p w:rsidR="007C5D87" w:rsidRPr="00270825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270825">
              <w:rPr>
                <w:rFonts w:eastAsia="Tahoma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eastAsia="Tahoma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eastAsia="Tahoma"/>
                <w:sz w:val="24"/>
                <w:szCs w:val="24"/>
                <w:lang w:bidi="ru-RU"/>
              </w:rPr>
              <w:t>регламен</w:t>
            </w:r>
            <w:proofErr w:type="spellEnd"/>
            <w:r w:rsidRPr="00270825">
              <w:rPr>
                <w:rFonts w:eastAsia="Tahoma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7C5D87" w:rsidRPr="00270825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270825">
              <w:rPr>
                <w:rFonts w:eastAsia="Tahoma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7C5D87" w:rsidRPr="008674E6" w:rsidRDefault="007C5D87" w:rsidP="00CC3AA0">
            <w:pPr>
              <w:widowControl w:val="0"/>
              <w:ind w:left="-65" w:right="-57"/>
              <w:jc w:val="center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eastAsia="Tahoma"/>
                <w:sz w:val="24"/>
                <w:szCs w:val="24"/>
                <w:lang w:bidi="ru-RU"/>
              </w:rPr>
              <w:t>Разъяснение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270825">
              <w:rPr>
                <w:sz w:val="24"/>
                <w:szCs w:val="24"/>
              </w:rPr>
              <w:t xml:space="preserve"> 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D9133D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D9133D">
              <w:rPr>
                <w:rFonts w:eastAsia="Tahoma"/>
                <w:sz w:val="24"/>
                <w:szCs w:val="24"/>
                <w:lang w:bidi="ru-RU"/>
              </w:rPr>
              <w:t>подпункт «а» пункта 2.16</w:t>
            </w:r>
          </w:p>
        </w:tc>
        <w:tc>
          <w:tcPr>
            <w:tcW w:w="5462" w:type="dxa"/>
          </w:tcPr>
          <w:p w:rsidR="007C5D87" w:rsidRPr="00D9133D" w:rsidRDefault="007C5D87" w:rsidP="00CC3AA0">
            <w:pPr>
              <w:widowControl w:val="0"/>
              <w:rPr>
                <w:sz w:val="24"/>
                <w:szCs w:val="24"/>
              </w:rPr>
            </w:pPr>
            <w:r w:rsidRPr="00D9133D">
              <w:rPr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7C5D87" w:rsidRPr="00D9133D" w:rsidRDefault="007C5D87" w:rsidP="00CC3AA0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D9133D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D9133D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D9133D">
              <w:rPr>
                <w:rFonts w:eastAsia="Tahoma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7C5D87" w:rsidRPr="00D9133D" w:rsidRDefault="007C5D87" w:rsidP="00CC3AA0">
            <w:pPr>
              <w:widowControl w:val="0"/>
              <w:rPr>
                <w:sz w:val="24"/>
                <w:szCs w:val="24"/>
              </w:rPr>
            </w:pPr>
            <w:r w:rsidRPr="00D9133D">
              <w:rPr>
                <w:sz w:val="24"/>
                <w:szCs w:val="24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</w:t>
            </w:r>
            <w:r w:rsidRPr="00D9133D">
              <w:rPr>
                <w:sz w:val="24"/>
                <w:szCs w:val="24"/>
              </w:rPr>
              <w:lastRenderedPageBreak/>
              <w:t>постройки в соответствии с требованиями части 6</w:t>
            </w:r>
            <w:r w:rsidRPr="00D9133D">
              <w:rPr>
                <w:sz w:val="24"/>
                <w:szCs w:val="24"/>
                <w:vertAlign w:val="superscript"/>
              </w:rPr>
              <w:t>1</w:t>
            </w:r>
            <w:r w:rsidRPr="00D9133D">
              <w:rPr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7C5D87" w:rsidRPr="00D9133D" w:rsidRDefault="007C5D87" w:rsidP="00CC3AA0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D9133D">
              <w:rPr>
                <w:rFonts w:eastAsia="Tahoma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D9133D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D9133D">
              <w:rPr>
                <w:rFonts w:eastAsia="Tahoma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7C5D87" w:rsidRPr="00D9133D" w:rsidRDefault="007C5D87" w:rsidP="00CC3AA0">
            <w:pPr>
              <w:widowControl w:val="0"/>
              <w:rPr>
                <w:sz w:val="24"/>
                <w:szCs w:val="24"/>
              </w:rPr>
            </w:pPr>
            <w:r w:rsidRPr="00D9133D">
              <w:rPr>
                <w:sz w:val="24"/>
                <w:szCs w:val="24"/>
              </w:rPr>
              <w:t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7C5D87" w:rsidRPr="00D9133D" w:rsidRDefault="007C5D87" w:rsidP="00CC3AA0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D9133D">
              <w:rPr>
                <w:rFonts w:eastAsia="Tahoma"/>
                <w:i/>
                <w:sz w:val="24"/>
                <w:szCs w:val="24"/>
                <w:lang w:bidi="ru-RU"/>
              </w:rPr>
              <w:t>Указываются причины принятого решения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D9133D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D9133D">
              <w:rPr>
                <w:rFonts w:eastAsia="Tahoma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7C5D87" w:rsidRPr="00D9133D" w:rsidRDefault="007C5D87" w:rsidP="00CC3AA0">
            <w:pPr>
              <w:widowControl w:val="0"/>
              <w:rPr>
                <w:sz w:val="24"/>
                <w:szCs w:val="24"/>
              </w:rPr>
            </w:pPr>
            <w:r w:rsidRPr="00D9133D">
              <w:rPr>
                <w:sz w:val="24"/>
                <w:szCs w:val="24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>
              <w:rPr>
                <w:sz w:val="24"/>
                <w:szCs w:val="24"/>
              </w:rPr>
              <w:t>ических и противопожарных норм</w:t>
            </w:r>
            <w:r w:rsidRPr="00D9133D">
              <w:rPr>
                <w:sz w:val="24"/>
                <w:szCs w:val="24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7C5D87" w:rsidRPr="00D9133D" w:rsidRDefault="007C5D87" w:rsidP="00CC3AA0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D9133D">
              <w:rPr>
                <w:rFonts w:eastAsia="Tahoma"/>
                <w:i/>
                <w:sz w:val="24"/>
                <w:szCs w:val="24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D87515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D87515">
              <w:rPr>
                <w:rFonts w:eastAsia="Tahoma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7C5D87" w:rsidRPr="00D87515" w:rsidRDefault="007C5D87" w:rsidP="00CC3AA0">
            <w:pPr>
              <w:widowControl w:val="0"/>
              <w:rPr>
                <w:sz w:val="24"/>
                <w:szCs w:val="24"/>
              </w:rPr>
            </w:pPr>
            <w:r w:rsidRPr="00D87515">
              <w:rPr>
                <w:sz w:val="24"/>
                <w:szCs w:val="24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7C5D87" w:rsidRPr="00D87515" w:rsidRDefault="007C5D87" w:rsidP="00CC3AA0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D87515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3615D5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3615D5">
              <w:rPr>
                <w:rFonts w:eastAsia="Tahoma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7C5D87" w:rsidRPr="003615D5" w:rsidRDefault="007C5D87" w:rsidP="00CC3AA0">
            <w:pPr>
              <w:widowControl w:val="0"/>
              <w:rPr>
                <w:sz w:val="24"/>
                <w:szCs w:val="24"/>
              </w:rPr>
            </w:pPr>
            <w:r w:rsidRPr="003615D5">
              <w:rPr>
                <w:sz w:val="24"/>
                <w:szCs w:val="24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7C5D87" w:rsidRPr="003615D5" w:rsidRDefault="007C5D87" w:rsidP="00CC3AA0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3615D5">
              <w:rPr>
                <w:rFonts w:eastAsia="Tahoma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3615D5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3615D5">
              <w:rPr>
                <w:rFonts w:eastAsia="Tahoma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7C5D87" w:rsidRPr="003615D5" w:rsidRDefault="007C5D87" w:rsidP="00CC3AA0">
            <w:pPr>
              <w:widowControl w:val="0"/>
              <w:rPr>
                <w:sz w:val="24"/>
                <w:szCs w:val="24"/>
              </w:rPr>
            </w:pPr>
            <w:r w:rsidRPr="003615D5">
              <w:rPr>
                <w:sz w:val="24"/>
                <w:szCs w:val="24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7C5D87" w:rsidRPr="003615D5" w:rsidRDefault="007C5D87" w:rsidP="00CC3AA0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3615D5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8674E6" w:rsidRDefault="007C5D87" w:rsidP="00CC3AA0">
            <w:pPr>
              <w:widowControl w:val="0"/>
              <w:jc w:val="both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eastAsia="Tahoma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7C5D87" w:rsidRPr="008674E6" w:rsidRDefault="007C5D87" w:rsidP="00CC3AA0">
            <w:pPr>
              <w:widowControl w:val="0"/>
              <w:rPr>
                <w:color w:val="FF0000"/>
                <w:sz w:val="24"/>
                <w:szCs w:val="24"/>
              </w:rPr>
            </w:pPr>
            <w:r w:rsidRPr="007C26E1">
              <w:rPr>
                <w:sz w:val="24"/>
                <w:szCs w:val="24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sz w:val="24"/>
                <w:szCs w:val="24"/>
              </w:rPr>
              <w:t>приаэродромной</w:t>
            </w:r>
            <w:proofErr w:type="spellEnd"/>
            <w:r w:rsidRPr="007C26E1">
              <w:rPr>
                <w:sz w:val="24"/>
                <w:szCs w:val="24"/>
              </w:rPr>
              <w:t xml:space="preserve"> территории (при наличии </w:t>
            </w:r>
            <w:proofErr w:type="spellStart"/>
            <w:r w:rsidRPr="007C26E1">
              <w:rPr>
                <w:sz w:val="24"/>
                <w:szCs w:val="24"/>
              </w:rPr>
              <w:t>приаэродромные</w:t>
            </w:r>
            <w:proofErr w:type="spellEnd"/>
            <w:r w:rsidRPr="007C26E1">
              <w:rPr>
                <w:sz w:val="24"/>
                <w:szCs w:val="24"/>
              </w:rPr>
              <w:t xml:space="preserve"> </w:t>
            </w:r>
            <w:r w:rsidRPr="007C26E1">
              <w:rPr>
                <w:sz w:val="24"/>
                <w:szCs w:val="24"/>
              </w:rPr>
              <w:lastRenderedPageBreak/>
              <w:t>территории)</w:t>
            </w:r>
          </w:p>
        </w:tc>
        <w:tc>
          <w:tcPr>
            <w:tcW w:w="3118" w:type="dxa"/>
          </w:tcPr>
          <w:p w:rsidR="007C5D87" w:rsidRPr="008674E6" w:rsidRDefault="007C5D87" w:rsidP="00CC3AA0">
            <w:pPr>
              <w:widowControl w:val="0"/>
              <w:rPr>
                <w:rFonts w:eastAsia="Tahoma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eastAsia="Tahoma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  <w:r>
              <w:rPr>
                <w:rFonts w:eastAsia="Tahoma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153F41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153F41">
              <w:rPr>
                <w:rFonts w:eastAsia="Tahoma"/>
                <w:sz w:val="24"/>
                <w:szCs w:val="24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7C5D87" w:rsidRPr="00153F41" w:rsidRDefault="007C5D87" w:rsidP="00CC3AA0">
            <w:pPr>
              <w:widowControl w:val="0"/>
              <w:rPr>
                <w:sz w:val="24"/>
                <w:szCs w:val="24"/>
              </w:rPr>
            </w:pPr>
            <w:r w:rsidRPr="00153F41">
              <w:rPr>
                <w:sz w:val="24"/>
                <w:szCs w:val="24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7C5D87" w:rsidRPr="00153F41" w:rsidRDefault="007C5D87" w:rsidP="00CC3AA0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153F41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C5D87" w:rsidRPr="008674E6" w:rsidTr="00CC3AA0">
        <w:trPr>
          <w:trHeight w:val="761"/>
        </w:trPr>
        <w:tc>
          <w:tcPr>
            <w:tcW w:w="1201" w:type="dxa"/>
          </w:tcPr>
          <w:p w:rsidR="007C5D87" w:rsidRPr="00153F41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153F41">
              <w:rPr>
                <w:rFonts w:eastAsia="Tahoma"/>
                <w:sz w:val="24"/>
                <w:szCs w:val="24"/>
                <w:lang w:bidi="ru-RU"/>
              </w:rPr>
              <w:t>подпункт «к» пункта 2.16</w:t>
            </w:r>
          </w:p>
        </w:tc>
        <w:tc>
          <w:tcPr>
            <w:tcW w:w="5462" w:type="dxa"/>
          </w:tcPr>
          <w:p w:rsidR="007C5D87" w:rsidRPr="00153F41" w:rsidRDefault="007C5D87" w:rsidP="00CC3AA0">
            <w:pPr>
              <w:widowControl w:val="0"/>
              <w:rPr>
                <w:sz w:val="24"/>
                <w:szCs w:val="24"/>
              </w:rPr>
            </w:pPr>
            <w:r w:rsidRPr="00153F41">
              <w:rPr>
                <w:sz w:val="24"/>
                <w:szCs w:val="24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7C5D87" w:rsidRPr="00153F41" w:rsidRDefault="007C5D87" w:rsidP="00CC3AA0">
            <w:pPr>
              <w:widowControl w:val="0"/>
              <w:rPr>
                <w:i/>
                <w:sz w:val="24"/>
                <w:szCs w:val="24"/>
              </w:rPr>
            </w:pPr>
            <w:r w:rsidRPr="00153F41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C5D87" w:rsidRPr="008674E6" w:rsidTr="00CC3AA0">
        <w:trPr>
          <w:trHeight w:val="28"/>
        </w:trPr>
        <w:tc>
          <w:tcPr>
            <w:tcW w:w="1201" w:type="dxa"/>
          </w:tcPr>
          <w:p w:rsidR="007C5D87" w:rsidRPr="00153F41" w:rsidRDefault="007C5D87" w:rsidP="00CC3AA0">
            <w:pPr>
              <w:widowControl w:val="0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153F41">
              <w:rPr>
                <w:rFonts w:eastAsia="Tahoma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7C5D87" w:rsidRPr="00153F41" w:rsidRDefault="007C5D87" w:rsidP="00CC3AA0">
            <w:pPr>
              <w:widowControl w:val="0"/>
              <w:rPr>
                <w:sz w:val="24"/>
                <w:szCs w:val="24"/>
              </w:rPr>
            </w:pPr>
            <w:r w:rsidRPr="00153F41">
              <w:rPr>
                <w:sz w:val="24"/>
                <w:szCs w:val="24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7C5D87" w:rsidRPr="00153F41" w:rsidRDefault="007C5D87" w:rsidP="00CC3AA0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153F41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C5D87" w:rsidRPr="008674E6" w:rsidRDefault="007C5D87" w:rsidP="007C5D87">
      <w:pPr>
        <w:widowControl w:val="0"/>
        <w:ind w:right="140"/>
        <w:jc w:val="both"/>
        <w:rPr>
          <w:color w:val="FF0000"/>
          <w:sz w:val="24"/>
          <w:szCs w:val="24"/>
          <w:lang w:bidi="ru-RU"/>
        </w:rPr>
      </w:pPr>
    </w:p>
    <w:p w:rsidR="007C5D87" w:rsidRPr="009B26F9" w:rsidRDefault="007C5D87" w:rsidP="007C5D87">
      <w:pPr>
        <w:widowControl w:val="0"/>
        <w:ind w:right="140" w:firstLine="709"/>
        <w:jc w:val="both"/>
        <w:rPr>
          <w:sz w:val="24"/>
          <w:szCs w:val="24"/>
        </w:rPr>
      </w:pPr>
      <w:r w:rsidRPr="009B26F9">
        <w:rPr>
          <w:sz w:val="24"/>
          <w:szCs w:val="24"/>
        </w:rPr>
        <w:t xml:space="preserve">Вы вправе повторно обратиться 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после устранения указанных замечаний.  </w:t>
      </w:r>
    </w:p>
    <w:p w:rsidR="007C5D87" w:rsidRPr="008674E6" w:rsidRDefault="007C5D87" w:rsidP="007C5D87">
      <w:pPr>
        <w:widowControl w:val="0"/>
        <w:ind w:right="140"/>
        <w:jc w:val="both"/>
        <w:rPr>
          <w:color w:val="FF0000"/>
          <w:sz w:val="16"/>
          <w:szCs w:val="16"/>
        </w:rPr>
      </w:pPr>
    </w:p>
    <w:p w:rsidR="007C5D87" w:rsidRPr="002F4EC7" w:rsidRDefault="007C5D87" w:rsidP="007C5D87">
      <w:pPr>
        <w:widowControl w:val="0"/>
        <w:ind w:right="140" w:firstLine="709"/>
        <w:jc w:val="both"/>
        <w:rPr>
          <w:sz w:val="24"/>
          <w:szCs w:val="24"/>
        </w:rPr>
      </w:pPr>
      <w:r w:rsidRPr="002F4EC7">
        <w:rPr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7C5D87" w:rsidRPr="002F4EC7" w:rsidRDefault="007C5D87" w:rsidP="007C5D87">
      <w:pPr>
        <w:widowControl w:val="0"/>
        <w:ind w:right="140" w:firstLine="709"/>
        <w:jc w:val="both"/>
        <w:rPr>
          <w:sz w:val="24"/>
          <w:szCs w:val="24"/>
        </w:rPr>
      </w:pPr>
      <w:r w:rsidRPr="002F4EC7">
        <w:rPr>
          <w:rFonts w:eastAsia="Tahoma"/>
          <w:sz w:val="20"/>
          <w:lang w:bidi="ru-RU"/>
        </w:rPr>
        <w:t xml:space="preserve">                  указать наименование уполномоченного органа</w:t>
      </w:r>
    </w:p>
    <w:p w:rsidR="007C5D87" w:rsidRPr="002F4EC7" w:rsidRDefault="007C5D87" w:rsidP="007C5D87">
      <w:pPr>
        <w:widowControl w:val="0"/>
        <w:ind w:right="140"/>
        <w:jc w:val="both"/>
        <w:rPr>
          <w:sz w:val="24"/>
          <w:szCs w:val="24"/>
          <w:lang w:bidi="ru-RU"/>
        </w:rPr>
      </w:pPr>
    </w:p>
    <w:p w:rsidR="007C5D87" w:rsidRPr="002F4EC7" w:rsidRDefault="007C5D87" w:rsidP="007C5D87">
      <w:pPr>
        <w:widowControl w:val="0"/>
        <w:ind w:right="140" w:firstLine="708"/>
        <w:jc w:val="both"/>
        <w:rPr>
          <w:lang w:bidi="ru-RU"/>
        </w:rPr>
      </w:pPr>
      <w:r w:rsidRPr="002F4EC7">
        <w:rPr>
          <w:sz w:val="24"/>
          <w:szCs w:val="24"/>
          <w:lang w:bidi="ru-RU"/>
        </w:rPr>
        <w:t>Дополнительно информируем:</w:t>
      </w:r>
      <w:r w:rsidRPr="002F4EC7">
        <w:rPr>
          <w:lang w:bidi="ru-RU"/>
        </w:rPr>
        <w:t xml:space="preserve"> ________________________________________</w:t>
      </w:r>
      <w:r w:rsidRPr="002F4EC7">
        <w:rPr>
          <w:lang w:bidi="ru-RU"/>
        </w:rPr>
        <w:br/>
        <w:t xml:space="preserve">____________________________________________________________________    </w:t>
      </w:r>
    </w:p>
    <w:p w:rsidR="007C5D87" w:rsidRPr="002F4EC7" w:rsidRDefault="007C5D87" w:rsidP="007C5D87">
      <w:pPr>
        <w:widowControl w:val="0"/>
        <w:jc w:val="center"/>
        <w:rPr>
          <w:sz w:val="20"/>
          <w:szCs w:val="20"/>
          <w:lang w:bidi="ru-RU"/>
        </w:rPr>
      </w:pPr>
      <w:r w:rsidRPr="002F4EC7">
        <w:rPr>
          <w:sz w:val="20"/>
          <w:szCs w:val="20"/>
          <w:lang w:bidi="ru-RU"/>
        </w:rPr>
        <w:t>указывается</w:t>
      </w:r>
      <w:r w:rsidRPr="002F4EC7">
        <w:rPr>
          <w:rFonts w:eastAsia="Tahoma"/>
          <w:sz w:val="20"/>
          <w:szCs w:val="20"/>
          <w:lang w:bidi="ru-RU"/>
        </w:rPr>
        <w:t xml:space="preserve"> информация, необходимая для устранения причин отказа в предоставлении разрешения на отклонение от предельных параметров разрешенного строительства, реконструкции объекта капитального строительства, а также иная дополнительная информация при наличии</w:t>
      </w:r>
    </w:p>
    <w:p w:rsidR="007C5D87" w:rsidRPr="002F4EC7" w:rsidRDefault="007C5D87" w:rsidP="007C5D87">
      <w:pPr>
        <w:widowControl w:val="0"/>
        <w:ind w:right="140" w:firstLine="709"/>
        <w:jc w:val="both"/>
        <w:rPr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5D87" w:rsidRPr="002F4EC7" w:rsidTr="00CC3AA0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2F4EC7" w:rsidRDefault="007C5D87" w:rsidP="00CC3AA0">
            <w:pPr>
              <w:widowControl w:val="0"/>
              <w:ind w:right="14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2F4EC7" w:rsidRDefault="007C5D87" w:rsidP="00CC3AA0">
            <w:pPr>
              <w:widowControl w:val="0"/>
              <w:ind w:right="14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2F4EC7" w:rsidRDefault="007C5D87" w:rsidP="00CC3AA0">
            <w:pPr>
              <w:widowControl w:val="0"/>
              <w:ind w:right="14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2F4EC7" w:rsidRDefault="007C5D87" w:rsidP="00CC3AA0">
            <w:pPr>
              <w:widowControl w:val="0"/>
              <w:ind w:right="140"/>
              <w:rPr>
                <w:rFonts w:eastAsia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2F4EC7" w:rsidRDefault="007C5D87" w:rsidP="00CC3AA0">
            <w:pPr>
              <w:widowControl w:val="0"/>
              <w:ind w:right="140"/>
              <w:jc w:val="center"/>
              <w:rPr>
                <w:rFonts w:eastAsia="Tahoma"/>
                <w:lang w:bidi="ru-RU"/>
              </w:rPr>
            </w:pPr>
          </w:p>
        </w:tc>
      </w:tr>
      <w:tr w:rsidR="007C5D87" w:rsidRPr="002F4EC7" w:rsidTr="00CC3AA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2F4EC7" w:rsidRDefault="007C5D87" w:rsidP="00CC3AA0">
            <w:pPr>
              <w:widowControl w:val="0"/>
              <w:ind w:right="140"/>
              <w:jc w:val="center"/>
              <w:rPr>
                <w:rFonts w:eastAsia="Tahoma"/>
                <w:sz w:val="20"/>
                <w:lang w:bidi="ru-RU"/>
              </w:rPr>
            </w:pPr>
            <w:r w:rsidRPr="002F4EC7">
              <w:rPr>
                <w:rFonts w:eastAsia="Tahoma"/>
                <w:sz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2F4EC7" w:rsidRDefault="007C5D87" w:rsidP="00CC3AA0">
            <w:pPr>
              <w:widowControl w:val="0"/>
              <w:ind w:right="140"/>
              <w:rPr>
                <w:rFonts w:eastAsia="Tahoma"/>
                <w:sz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2F4EC7" w:rsidRDefault="007C5D87" w:rsidP="00CC3AA0">
            <w:pPr>
              <w:widowControl w:val="0"/>
              <w:ind w:right="140"/>
              <w:jc w:val="center"/>
              <w:rPr>
                <w:rFonts w:eastAsia="Tahoma"/>
                <w:sz w:val="20"/>
                <w:lang w:bidi="ru-RU"/>
              </w:rPr>
            </w:pPr>
            <w:r w:rsidRPr="002F4EC7">
              <w:rPr>
                <w:rFonts w:eastAsia="Tahoma"/>
                <w:sz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2F4EC7" w:rsidRDefault="007C5D87" w:rsidP="00CC3AA0">
            <w:pPr>
              <w:widowControl w:val="0"/>
              <w:ind w:right="140"/>
              <w:rPr>
                <w:rFonts w:eastAsia="Tahoma"/>
                <w:sz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2F4EC7" w:rsidRDefault="007C5D87" w:rsidP="00CC3AA0">
            <w:pPr>
              <w:widowControl w:val="0"/>
              <w:ind w:right="140"/>
              <w:jc w:val="center"/>
              <w:rPr>
                <w:rFonts w:eastAsia="Tahoma"/>
                <w:sz w:val="20"/>
                <w:lang w:bidi="ru-RU"/>
              </w:rPr>
            </w:pPr>
            <w:r w:rsidRPr="002F4EC7">
              <w:rPr>
                <w:rFonts w:eastAsia="Tahoma"/>
                <w:sz w:val="20"/>
                <w:lang w:bidi="ru-RU"/>
              </w:rPr>
              <w:t>фамилия, имя, отчество (при наличии)</w:t>
            </w:r>
          </w:p>
        </w:tc>
      </w:tr>
    </w:tbl>
    <w:p w:rsidR="007C5D87" w:rsidRPr="002F4EC7" w:rsidRDefault="007C5D87" w:rsidP="007C5D87">
      <w:pPr>
        <w:widowControl w:val="0"/>
        <w:ind w:right="140"/>
        <w:rPr>
          <w:rFonts w:eastAsia="Tahoma"/>
          <w:lang w:bidi="ru-RU"/>
        </w:rPr>
      </w:pPr>
    </w:p>
    <w:p w:rsidR="007C5D87" w:rsidRPr="002F4EC7" w:rsidRDefault="007C5D87" w:rsidP="007C5D87">
      <w:pPr>
        <w:widowControl w:val="0"/>
        <w:ind w:right="140"/>
        <w:rPr>
          <w:rFonts w:eastAsia="Tahoma"/>
          <w:lang w:bidi="ru-RU"/>
        </w:rPr>
      </w:pPr>
    </w:p>
    <w:p w:rsidR="007C5D87" w:rsidRPr="002F4EC7" w:rsidRDefault="007C5D87" w:rsidP="007C5D87">
      <w:pPr>
        <w:widowControl w:val="0"/>
        <w:ind w:right="140"/>
        <w:rPr>
          <w:rFonts w:eastAsia="Tahoma"/>
          <w:lang w:bidi="ru-RU"/>
        </w:rPr>
      </w:pPr>
      <w:r w:rsidRPr="002F4EC7">
        <w:rPr>
          <w:rFonts w:eastAsia="Tahoma"/>
          <w:sz w:val="24"/>
          <w:szCs w:val="24"/>
          <w:lang w:bidi="ru-RU"/>
        </w:rPr>
        <w:t>Дата выдачи</w:t>
      </w:r>
      <w:r w:rsidRPr="002F4EC7">
        <w:rPr>
          <w:rFonts w:eastAsia="Tahoma"/>
          <w:lang w:bidi="ru-RU"/>
        </w:rPr>
        <w:t xml:space="preserve"> _____________________</w:t>
      </w:r>
    </w:p>
    <w:p w:rsidR="007C5D87" w:rsidRPr="008674E6" w:rsidRDefault="007C5D87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7C5D87" w:rsidRPr="008674E6" w:rsidRDefault="007C5D87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7C5D87" w:rsidRDefault="007C5D87" w:rsidP="007C5D87">
      <w:pPr>
        <w:widowControl w:val="0"/>
        <w:jc w:val="right"/>
        <w:rPr>
          <w:bCs w:val="0"/>
          <w:sz w:val="24"/>
          <w:szCs w:val="24"/>
        </w:rPr>
      </w:pPr>
    </w:p>
    <w:p w:rsidR="007C5D87" w:rsidRPr="007B3778" w:rsidRDefault="007C5D87" w:rsidP="007C5D87">
      <w:pPr>
        <w:widowControl w:val="0"/>
        <w:jc w:val="right"/>
        <w:rPr>
          <w:bCs w:val="0"/>
          <w:sz w:val="24"/>
          <w:szCs w:val="24"/>
        </w:rPr>
      </w:pPr>
      <w:r w:rsidRPr="007B3778">
        <w:rPr>
          <w:sz w:val="24"/>
          <w:szCs w:val="24"/>
        </w:rPr>
        <w:lastRenderedPageBreak/>
        <w:t>Приложение № 5</w:t>
      </w:r>
    </w:p>
    <w:p w:rsidR="007C5D87" w:rsidRPr="007B3778" w:rsidRDefault="007C5D87" w:rsidP="007C5D87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7B3778">
        <w:rPr>
          <w:sz w:val="24"/>
          <w:szCs w:val="24"/>
        </w:rPr>
        <w:t>к Административному регламенту</w:t>
      </w:r>
    </w:p>
    <w:p w:rsidR="007C5D87" w:rsidRPr="007B3778" w:rsidRDefault="007C5D87" w:rsidP="007C5D8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7B3778">
        <w:rPr>
          <w:sz w:val="24"/>
          <w:szCs w:val="24"/>
        </w:rPr>
        <w:t>по предоставлению муниципальной услуги</w:t>
      </w:r>
    </w:p>
    <w:p w:rsidR="007C5D87" w:rsidRPr="007B3778" w:rsidRDefault="007C5D87" w:rsidP="007C5D87">
      <w:pPr>
        <w:widowControl w:val="0"/>
        <w:autoSpaceDE w:val="0"/>
        <w:autoSpaceDN w:val="0"/>
        <w:jc w:val="right"/>
        <w:rPr>
          <w:rFonts w:eastAsia="Tahoma"/>
          <w:bCs w:val="0"/>
          <w:sz w:val="24"/>
          <w:szCs w:val="24"/>
          <w:lang w:bidi="ru-RU"/>
        </w:rPr>
      </w:pPr>
    </w:p>
    <w:p w:rsidR="007C5D87" w:rsidRPr="007B3778" w:rsidRDefault="007C5D87" w:rsidP="007C5D87">
      <w:pPr>
        <w:widowControl w:val="0"/>
        <w:autoSpaceDE w:val="0"/>
        <w:autoSpaceDN w:val="0"/>
        <w:jc w:val="right"/>
        <w:rPr>
          <w:rFonts w:eastAsia="Tahoma"/>
          <w:bCs w:val="0"/>
          <w:sz w:val="24"/>
          <w:szCs w:val="24"/>
          <w:lang w:bidi="ru-RU"/>
        </w:rPr>
      </w:pPr>
      <w:r w:rsidRPr="007B3778">
        <w:rPr>
          <w:rFonts w:eastAsia="Tahoma"/>
          <w:sz w:val="24"/>
          <w:szCs w:val="24"/>
          <w:lang w:bidi="ru-RU"/>
        </w:rPr>
        <w:t>Рекомендуемая форма</w:t>
      </w:r>
    </w:p>
    <w:p w:rsidR="007C5D87" w:rsidRPr="007B3778" w:rsidRDefault="007C5D87" w:rsidP="007C5D87">
      <w:pPr>
        <w:widowControl w:val="0"/>
        <w:autoSpaceDE w:val="0"/>
        <w:autoSpaceDN w:val="0"/>
        <w:jc w:val="right"/>
        <w:rPr>
          <w:rFonts w:eastAsia="Tahoma"/>
          <w:bCs w:val="0"/>
          <w:sz w:val="24"/>
          <w:szCs w:val="24"/>
          <w:lang w:bidi="ru-RU"/>
        </w:rPr>
      </w:pPr>
    </w:p>
    <w:p w:rsidR="007C5D87" w:rsidRPr="007B3778" w:rsidRDefault="007C5D87" w:rsidP="007C5D87">
      <w:pPr>
        <w:widowControl w:val="0"/>
        <w:autoSpaceDE w:val="0"/>
        <w:autoSpaceDN w:val="0"/>
        <w:jc w:val="center"/>
        <w:rPr>
          <w:rFonts w:eastAsia="Tahoma"/>
          <w:b/>
          <w:bCs w:val="0"/>
          <w:sz w:val="24"/>
          <w:szCs w:val="24"/>
          <w:lang w:bidi="ru-RU"/>
        </w:rPr>
      </w:pPr>
      <w:r w:rsidRPr="007B3778">
        <w:rPr>
          <w:rFonts w:eastAsia="Tahoma"/>
          <w:b/>
          <w:sz w:val="24"/>
          <w:szCs w:val="24"/>
          <w:lang w:bidi="ru-RU"/>
        </w:rPr>
        <w:t>З А Я В Л Е Н И Е</w:t>
      </w:r>
    </w:p>
    <w:p w:rsidR="007C5D87" w:rsidRPr="007B3778" w:rsidRDefault="007C5D87" w:rsidP="007C5D87">
      <w:pPr>
        <w:widowControl w:val="0"/>
        <w:autoSpaceDE w:val="0"/>
        <w:autoSpaceDN w:val="0"/>
        <w:jc w:val="center"/>
        <w:rPr>
          <w:rFonts w:eastAsia="Tahoma"/>
          <w:b/>
          <w:bCs w:val="0"/>
          <w:sz w:val="24"/>
          <w:szCs w:val="24"/>
          <w:lang w:bidi="ru-RU"/>
        </w:rPr>
      </w:pPr>
      <w:r w:rsidRPr="007B3778">
        <w:rPr>
          <w:rFonts w:eastAsia="Tahoma"/>
          <w:b/>
          <w:sz w:val="24"/>
          <w:szCs w:val="24"/>
          <w:lang w:bidi="ru-RU"/>
        </w:rPr>
        <w:t>об оставлении заявления о предоставлении муниципальной услуги без рассмотрения</w:t>
      </w:r>
    </w:p>
    <w:p w:rsidR="007C5D87" w:rsidRPr="007B3778" w:rsidRDefault="007C5D87" w:rsidP="007C5D87">
      <w:pPr>
        <w:widowControl w:val="0"/>
        <w:autoSpaceDE w:val="0"/>
        <w:autoSpaceDN w:val="0"/>
        <w:jc w:val="center"/>
        <w:rPr>
          <w:rFonts w:eastAsia="Tahoma"/>
          <w:b/>
          <w:sz w:val="24"/>
          <w:szCs w:val="24"/>
          <w:lang w:bidi="ru-RU"/>
        </w:rPr>
      </w:pPr>
    </w:p>
    <w:p w:rsidR="007C5D87" w:rsidRPr="007B3778" w:rsidRDefault="007C5D87" w:rsidP="007C5D87">
      <w:pPr>
        <w:widowControl w:val="0"/>
        <w:autoSpaceDE w:val="0"/>
        <w:autoSpaceDN w:val="0"/>
        <w:jc w:val="right"/>
        <w:rPr>
          <w:rFonts w:eastAsia="Tahoma"/>
          <w:sz w:val="24"/>
          <w:szCs w:val="24"/>
          <w:lang w:bidi="ru-RU"/>
        </w:rPr>
      </w:pPr>
      <w:r w:rsidRPr="007B3778">
        <w:rPr>
          <w:rFonts w:eastAsia="Tahoma"/>
          <w:sz w:val="24"/>
          <w:szCs w:val="24"/>
          <w:lang w:bidi="ru-RU"/>
        </w:rPr>
        <w:t>«__» __________ 20___ г.</w:t>
      </w:r>
    </w:p>
    <w:p w:rsidR="007C5D87" w:rsidRPr="007B3778" w:rsidRDefault="007C5D87" w:rsidP="007C5D87">
      <w:pPr>
        <w:widowControl w:val="0"/>
        <w:autoSpaceDE w:val="0"/>
        <w:autoSpaceDN w:val="0"/>
        <w:jc w:val="right"/>
        <w:rPr>
          <w:rFonts w:eastAsia="Tahoma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C5D87" w:rsidRPr="007B3778" w:rsidTr="00CC3AA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C5D87" w:rsidRPr="008674E6" w:rsidRDefault="007C5D87" w:rsidP="00CC3AA0">
            <w:pPr>
              <w:widowControl w:val="0"/>
              <w:autoSpaceDE w:val="0"/>
              <w:autoSpaceDN w:val="0"/>
              <w:jc w:val="center"/>
              <w:rPr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7C5D87" w:rsidRPr="007B3778" w:rsidTr="00CC3AA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C5D87" w:rsidRPr="008674E6" w:rsidRDefault="007C5D87" w:rsidP="00CC3AA0">
            <w:pPr>
              <w:widowControl w:val="0"/>
              <w:autoSpaceDE w:val="0"/>
              <w:autoSpaceDN w:val="0"/>
              <w:jc w:val="right"/>
              <w:rPr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7B3778" w:rsidTr="00CC3AA0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7C5D87" w:rsidRDefault="007C5D87" w:rsidP="00CC3A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206B">
              <w:rPr>
                <w:sz w:val="20"/>
                <w:szCs w:val="20"/>
              </w:rPr>
              <w:t>указать наименование муниципального образования</w:t>
            </w:r>
          </w:p>
          <w:p w:rsidR="007C5D87" w:rsidRDefault="007C5D87" w:rsidP="00CC3A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C5D87" w:rsidRPr="004631F4" w:rsidRDefault="007C5D87" w:rsidP="00CC3A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7C5D87" w:rsidRPr="007B3778" w:rsidRDefault="007C5D87" w:rsidP="007C5D87">
      <w:pPr>
        <w:widowControl w:val="0"/>
        <w:ind w:firstLine="708"/>
        <w:jc w:val="both"/>
        <w:rPr>
          <w:rFonts w:eastAsia="Tahoma"/>
          <w:sz w:val="24"/>
          <w:szCs w:val="24"/>
          <w:lang w:bidi="ru-RU"/>
        </w:rPr>
      </w:pPr>
      <w:r w:rsidRPr="007B3778">
        <w:rPr>
          <w:rFonts w:eastAsia="Tahoma"/>
          <w:sz w:val="24"/>
          <w:szCs w:val="24"/>
          <w:lang w:bidi="ru-RU"/>
        </w:rPr>
        <w:t>Прошу оставить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от ________________ № _____________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7C5D87" w:rsidRPr="008674E6" w:rsidTr="00CC3AA0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D87" w:rsidRPr="008674E6" w:rsidRDefault="007C5D87" w:rsidP="00CC3AA0">
            <w:pPr>
              <w:widowControl w:val="0"/>
              <w:ind w:left="720"/>
              <w:contextualSpacing/>
              <w:jc w:val="center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7C5D87" w:rsidRPr="008674E6" w:rsidRDefault="007C5D87" w:rsidP="00CC3AA0">
            <w:pPr>
              <w:widowControl w:val="0"/>
              <w:ind w:left="720"/>
              <w:contextualSpacing/>
              <w:jc w:val="center"/>
              <w:rPr>
                <w:rFonts w:eastAsia="Tahoma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eastAsia="Tahoma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eastAsia="Tahoma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7C5D87" w:rsidRPr="008674E6" w:rsidTr="00CC3AA0">
        <w:trPr>
          <w:trHeight w:val="605"/>
        </w:trPr>
        <w:tc>
          <w:tcPr>
            <w:tcW w:w="1043" w:type="dxa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428"/>
        </w:trPr>
        <w:tc>
          <w:tcPr>
            <w:tcW w:w="1043" w:type="dxa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753"/>
        </w:trPr>
        <w:tc>
          <w:tcPr>
            <w:tcW w:w="1043" w:type="dxa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eastAsia="Tahoma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665"/>
        </w:trPr>
        <w:tc>
          <w:tcPr>
            <w:tcW w:w="1043" w:type="dxa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sz w:val="24"/>
                <w:szCs w:val="24"/>
                <w:lang w:bidi="ru-RU"/>
              </w:rPr>
              <w:t xml:space="preserve"> (</w:t>
            </w:r>
            <w:r w:rsidRPr="00E56717">
              <w:rPr>
                <w:rFonts w:eastAsia="Tahoma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279"/>
        </w:trPr>
        <w:tc>
          <w:tcPr>
            <w:tcW w:w="1043" w:type="dxa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331"/>
        </w:trPr>
        <w:tc>
          <w:tcPr>
            <w:tcW w:w="1043" w:type="dxa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619"/>
        </w:trPr>
        <w:tc>
          <w:tcPr>
            <w:tcW w:w="1043" w:type="dxa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8674E6" w:rsidTr="00CC3AA0">
        <w:trPr>
          <w:trHeight w:val="685"/>
        </w:trPr>
        <w:tc>
          <w:tcPr>
            <w:tcW w:w="1043" w:type="dxa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</w:tbl>
    <w:p w:rsidR="007C5D87" w:rsidRPr="008674E6" w:rsidRDefault="007C5D87" w:rsidP="007C5D87">
      <w:pPr>
        <w:widowControl w:val="0"/>
        <w:jc w:val="both"/>
        <w:rPr>
          <w:color w:val="FF0000"/>
          <w:sz w:val="20"/>
          <w:szCs w:val="20"/>
          <w:lang w:bidi="ru-RU"/>
        </w:rPr>
      </w:pPr>
      <w:r w:rsidRPr="008674E6">
        <w:rPr>
          <w:color w:val="FF0000"/>
          <w:sz w:val="20"/>
          <w:szCs w:val="20"/>
          <w:lang w:bidi="ru-RU"/>
        </w:rPr>
        <w:t xml:space="preserve">     </w:t>
      </w:r>
      <w:r w:rsidRPr="007B3778">
        <w:rPr>
          <w:sz w:val="20"/>
          <w:szCs w:val="20"/>
          <w:lang w:bidi="ru-RU"/>
        </w:rPr>
        <w:t>указать дату и номер регистрации заявления</w:t>
      </w:r>
    </w:p>
    <w:p w:rsidR="007C5D87" w:rsidRPr="008674E6" w:rsidRDefault="007C5D87" w:rsidP="007C5D87">
      <w:pPr>
        <w:widowControl w:val="0"/>
        <w:rPr>
          <w:rFonts w:eastAsia="Tahoma"/>
          <w:color w:val="FF0000"/>
          <w:sz w:val="24"/>
          <w:szCs w:val="24"/>
          <w:lang w:bidi="ru-RU"/>
        </w:rPr>
      </w:pPr>
    </w:p>
    <w:p w:rsidR="007C5D87" w:rsidRPr="008674E6" w:rsidRDefault="007C5D87" w:rsidP="007C5D87">
      <w:pPr>
        <w:widowControl w:val="0"/>
        <w:rPr>
          <w:rFonts w:eastAsia="Tahoma"/>
          <w:color w:val="FF0000"/>
          <w:sz w:val="24"/>
          <w:szCs w:val="24"/>
          <w:lang w:bidi="ru-RU"/>
        </w:rPr>
      </w:pPr>
    </w:p>
    <w:p w:rsidR="007C5D87" w:rsidRPr="00E56717" w:rsidRDefault="007C5D87" w:rsidP="007C5D87">
      <w:pPr>
        <w:widowControl w:val="0"/>
        <w:rPr>
          <w:rFonts w:eastAsia="Tahoma"/>
          <w:sz w:val="24"/>
          <w:szCs w:val="24"/>
          <w:lang w:bidi="ru-RU"/>
        </w:rPr>
      </w:pPr>
      <w:r w:rsidRPr="00E56717">
        <w:rPr>
          <w:rFonts w:eastAsia="Tahoma"/>
          <w:sz w:val="24"/>
          <w:szCs w:val="24"/>
          <w:lang w:bidi="ru-RU"/>
        </w:rPr>
        <w:t>Приложение: _____________________________________________________________________</w:t>
      </w:r>
    </w:p>
    <w:p w:rsidR="007C5D87" w:rsidRPr="00E56717" w:rsidRDefault="007C5D87" w:rsidP="007C5D87">
      <w:pPr>
        <w:widowControl w:val="0"/>
        <w:rPr>
          <w:rFonts w:eastAsia="Tahoma"/>
          <w:sz w:val="24"/>
          <w:szCs w:val="24"/>
          <w:lang w:bidi="ru-RU"/>
        </w:rPr>
      </w:pPr>
      <w:r w:rsidRPr="00E56717">
        <w:rPr>
          <w:rFonts w:eastAsia="Tahoma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 w:rsidR="007C5D87" w:rsidRPr="008674E6" w:rsidRDefault="007C5D87" w:rsidP="007C5D87">
      <w:pPr>
        <w:widowControl w:val="0"/>
        <w:tabs>
          <w:tab w:val="left" w:pos="1968"/>
        </w:tabs>
        <w:rPr>
          <w:rFonts w:eastAsia="Tahoma"/>
          <w:color w:val="FF0000"/>
          <w:sz w:val="24"/>
          <w:szCs w:val="24"/>
          <w:lang w:bidi="ru-RU"/>
        </w:rPr>
      </w:pPr>
    </w:p>
    <w:p w:rsidR="007C5D87" w:rsidRPr="008674E6" w:rsidRDefault="007C5D87" w:rsidP="007C5D87">
      <w:pPr>
        <w:widowControl w:val="0"/>
        <w:tabs>
          <w:tab w:val="left" w:pos="1968"/>
        </w:tabs>
        <w:rPr>
          <w:rFonts w:eastAsia="Tahoma"/>
          <w:color w:val="FF0000"/>
          <w:sz w:val="24"/>
          <w:szCs w:val="24"/>
          <w:lang w:bidi="ru-RU"/>
        </w:rPr>
      </w:pPr>
    </w:p>
    <w:p w:rsidR="007C5D87" w:rsidRPr="00E56717" w:rsidRDefault="007C5D87" w:rsidP="007C5D87">
      <w:pPr>
        <w:widowControl w:val="0"/>
        <w:tabs>
          <w:tab w:val="left" w:pos="1968"/>
        </w:tabs>
        <w:rPr>
          <w:rFonts w:eastAsia="Tahoma"/>
          <w:sz w:val="24"/>
          <w:szCs w:val="24"/>
          <w:lang w:bidi="ru-RU"/>
        </w:rPr>
      </w:pPr>
      <w:r w:rsidRPr="00E56717">
        <w:rPr>
          <w:rFonts w:eastAsia="Tahoma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7C5D87" w:rsidRPr="00E56717" w:rsidTr="00CC3AA0">
        <w:tc>
          <w:tcPr>
            <w:tcW w:w="8926" w:type="dxa"/>
            <w:shd w:val="clear" w:color="auto" w:fill="auto"/>
          </w:tcPr>
          <w:p w:rsidR="007C5D87" w:rsidRPr="00E56717" w:rsidRDefault="007C5D87" w:rsidP="00CC3AA0">
            <w:pPr>
              <w:widowControl w:val="0"/>
              <w:autoSpaceDE w:val="0"/>
              <w:autoSpaceDN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sz w:val="24"/>
                <w:szCs w:val="24"/>
              </w:rPr>
              <w:t>Единый портал</w:t>
            </w:r>
            <w:r w:rsidRPr="00E56717">
              <w:rPr>
                <w:rFonts w:eastAsia="Tahoma"/>
                <w:sz w:val="24"/>
                <w:szCs w:val="24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7C5D87" w:rsidRPr="00E56717" w:rsidRDefault="007C5D87" w:rsidP="00CC3AA0">
            <w:pPr>
              <w:widowControl w:val="0"/>
              <w:autoSpaceDE w:val="0"/>
              <w:autoSpaceDN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E56717" w:rsidTr="00CC3AA0">
        <w:tc>
          <w:tcPr>
            <w:tcW w:w="8926" w:type="dxa"/>
            <w:shd w:val="clear" w:color="auto" w:fill="auto"/>
          </w:tcPr>
          <w:p w:rsidR="007C5D87" w:rsidRPr="00E56717" w:rsidRDefault="007C5D87" w:rsidP="00CC3AA0">
            <w:pPr>
              <w:widowControl w:val="0"/>
              <w:autoSpaceDE w:val="0"/>
              <w:autoSpaceDN w:val="0"/>
              <w:spacing w:after="120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4"/>
                <w:szCs w:val="24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E56717">
              <w:rPr>
                <w:rFonts w:eastAsia="Tahoma"/>
                <w:sz w:val="24"/>
                <w:szCs w:val="24"/>
                <w:lang w:bidi="ru-RU"/>
              </w:rPr>
              <w:t>адресу:</w:t>
            </w:r>
            <w:r w:rsidRPr="00E56717">
              <w:rPr>
                <w:rFonts w:eastAsia="Tahoma"/>
                <w:sz w:val="24"/>
                <w:szCs w:val="24"/>
                <w:lang w:bidi="ru-RU"/>
              </w:rPr>
              <w:br/>
              <w:t>_</w:t>
            </w:r>
            <w:proofErr w:type="gramEnd"/>
            <w:r w:rsidRPr="00E56717">
              <w:rPr>
                <w:rFonts w:eastAsia="Tahoma"/>
                <w:sz w:val="24"/>
                <w:szCs w:val="24"/>
                <w:lang w:bidi="ru-RU"/>
              </w:rPr>
              <w:t>_______________________________________________________________________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7C5D87" w:rsidRPr="00E56717" w:rsidRDefault="007C5D87" w:rsidP="00CC3AA0">
            <w:pPr>
              <w:widowControl w:val="0"/>
              <w:autoSpaceDE w:val="0"/>
              <w:autoSpaceDN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E56717" w:rsidTr="00CC3AA0">
        <w:tc>
          <w:tcPr>
            <w:tcW w:w="9776" w:type="dxa"/>
            <w:gridSpan w:val="2"/>
            <w:shd w:val="clear" w:color="auto" w:fill="auto"/>
          </w:tcPr>
          <w:p w:rsidR="007C5D87" w:rsidRPr="00E56717" w:rsidRDefault="007C5D87" w:rsidP="00CC3AA0">
            <w:pPr>
              <w:widowControl w:val="0"/>
              <w:autoSpaceDE w:val="0"/>
              <w:autoSpaceDN w:val="0"/>
              <w:ind w:right="255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E56717">
              <w:rPr>
                <w:rFonts w:eastAsia="Tahoma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C5D87" w:rsidRPr="00E56717" w:rsidRDefault="007C5D87" w:rsidP="007C5D87">
      <w:pPr>
        <w:widowControl w:val="0"/>
        <w:autoSpaceDE w:val="0"/>
        <w:autoSpaceDN w:val="0"/>
        <w:adjustRightInd w:val="0"/>
        <w:rPr>
          <w:rFonts w:eastAsia="Tahoma"/>
          <w:bCs w:val="0"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7C5D87" w:rsidRPr="00E56717" w:rsidTr="00CC3AA0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E56717" w:rsidTr="00CC3AA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E56717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E56717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E56717">
              <w:rPr>
                <w:rFonts w:eastAsia="Tahoma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eastAsia="Tahoma"/>
                <w:sz w:val="24"/>
                <w:szCs w:val="24"/>
                <w:lang w:bidi="ru-RU"/>
              </w:rPr>
              <w:t>)</w:t>
            </w:r>
          </w:p>
        </w:tc>
      </w:tr>
    </w:tbl>
    <w:p w:rsidR="007C5D87" w:rsidRPr="008674E6" w:rsidRDefault="007C5D87" w:rsidP="007C5D87">
      <w:pPr>
        <w:autoSpaceDE w:val="0"/>
        <w:autoSpaceDN w:val="0"/>
        <w:adjustRightInd w:val="0"/>
        <w:ind w:right="-142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widowControl w:val="0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widowControl w:val="0"/>
        <w:rPr>
          <w:bCs w:val="0"/>
          <w:color w:val="FF0000"/>
          <w:sz w:val="24"/>
          <w:szCs w:val="24"/>
        </w:rPr>
      </w:pPr>
    </w:p>
    <w:p w:rsidR="007C5D87" w:rsidRDefault="007C5D87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</w:p>
    <w:p w:rsidR="00142D46" w:rsidRPr="008674E6" w:rsidRDefault="00142D46" w:rsidP="007C5D87">
      <w:pPr>
        <w:widowControl w:val="0"/>
        <w:jc w:val="right"/>
        <w:rPr>
          <w:bCs w:val="0"/>
          <w:color w:val="FF0000"/>
          <w:sz w:val="24"/>
          <w:szCs w:val="24"/>
        </w:rPr>
      </w:pPr>
      <w:bookmarkStart w:id="13" w:name="_GoBack"/>
      <w:bookmarkEnd w:id="13"/>
    </w:p>
    <w:p w:rsidR="007C5D87" w:rsidRPr="00E56717" w:rsidRDefault="007C5D87" w:rsidP="007C5D87">
      <w:pPr>
        <w:widowControl w:val="0"/>
        <w:jc w:val="right"/>
        <w:rPr>
          <w:bCs w:val="0"/>
          <w:sz w:val="24"/>
          <w:szCs w:val="24"/>
        </w:rPr>
      </w:pPr>
      <w:r w:rsidRPr="00E56717">
        <w:rPr>
          <w:sz w:val="24"/>
          <w:szCs w:val="24"/>
        </w:rPr>
        <w:lastRenderedPageBreak/>
        <w:t>Приложение № 6</w:t>
      </w:r>
    </w:p>
    <w:p w:rsidR="007C5D87" w:rsidRPr="00E56717" w:rsidRDefault="007C5D87" w:rsidP="007C5D87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E56717">
        <w:rPr>
          <w:sz w:val="24"/>
          <w:szCs w:val="24"/>
        </w:rPr>
        <w:t>к Административному регламенту</w:t>
      </w:r>
    </w:p>
    <w:p w:rsidR="007C5D87" w:rsidRPr="00E56717" w:rsidRDefault="007C5D87" w:rsidP="007C5D8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E56717">
        <w:rPr>
          <w:sz w:val="24"/>
          <w:szCs w:val="24"/>
        </w:rPr>
        <w:t>по предоставлению муниципальной услуги</w:t>
      </w:r>
    </w:p>
    <w:p w:rsidR="007C5D87" w:rsidRPr="00E56717" w:rsidRDefault="007C5D87" w:rsidP="007C5D87">
      <w:pPr>
        <w:ind w:left="5387"/>
        <w:jc w:val="center"/>
        <w:rPr>
          <w:rFonts w:eastAsia="Calibri"/>
          <w:sz w:val="24"/>
          <w:szCs w:val="24"/>
        </w:rPr>
      </w:pPr>
    </w:p>
    <w:p w:rsidR="007C5D87" w:rsidRPr="00E56717" w:rsidRDefault="007C5D87" w:rsidP="007C5D87">
      <w:pPr>
        <w:ind w:left="5387"/>
        <w:jc w:val="right"/>
        <w:rPr>
          <w:rFonts w:eastAsia="Calibri"/>
          <w:sz w:val="24"/>
          <w:szCs w:val="24"/>
        </w:rPr>
      </w:pPr>
      <w:r w:rsidRPr="00E56717">
        <w:rPr>
          <w:rFonts w:eastAsia="Calibri"/>
          <w:sz w:val="24"/>
          <w:szCs w:val="24"/>
        </w:rPr>
        <w:t>Рекомендуемая форма</w:t>
      </w:r>
    </w:p>
    <w:p w:rsidR="007C5D87" w:rsidRPr="00E56717" w:rsidRDefault="007C5D87" w:rsidP="007C5D87">
      <w:pPr>
        <w:widowControl w:val="0"/>
        <w:rPr>
          <w:rFonts w:eastAsia="Tahoma"/>
          <w:bCs w:val="0"/>
          <w:sz w:val="24"/>
          <w:szCs w:val="24"/>
          <w:lang w:bidi="ru-RU"/>
        </w:rPr>
      </w:pPr>
    </w:p>
    <w:p w:rsidR="007C5D87" w:rsidRPr="00E56717" w:rsidRDefault="007C5D87" w:rsidP="007C5D87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sz w:val="24"/>
          <w:szCs w:val="24"/>
          <w:lang w:bidi="ru-RU"/>
        </w:rPr>
      </w:pPr>
      <w:r w:rsidRPr="00E56717">
        <w:rPr>
          <w:rFonts w:eastAsia="Tahoma"/>
          <w:sz w:val="24"/>
          <w:szCs w:val="24"/>
          <w:lang w:bidi="ru-RU"/>
        </w:rPr>
        <w:t>Кому ____________________________________</w:t>
      </w:r>
    </w:p>
    <w:p w:rsidR="007C5D87" w:rsidRPr="00E56717" w:rsidRDefault="007C5D87" w:rsidP="007C5D87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E56717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eastAsia="Tahoma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E56717">
        <w:rPr>
          <w:rFonts w:eastAsia="Tahoma"/>
          <w:sz w:val="20"/>
          <w:szCs w:val="20"/>
          <w:lang w:bidi="ru-RU"/>
        </w:rPr>
        <w:t>–  для</w:t>
      </w:r>
      <w:proofErr w:type="gramEnd"/>
      <w:r w:rsidRPr="00E56717">
        <w:rPr>
          <w:rFonts w:eastAsia="Tahoma"/>
          <w:sz w:val="20"/>
          <w:szCs w:val="20"/>
          <w:lang w:bidi="ru-RU"/>
        </w:rPr>
        <w:t xml:space="preserve"> физического лица; </w:t>
      </w:r>
    </w:p>
    <w:p w:rsidR="007C5D87" w:rsidRPr="00E56717" w:rsidRDefault="007C5D87" w:rsidP="007C5D87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E56717">
        <w:rPr>
          <w:rFonts w:eastAsia="Tahoma"/>
          <w:sz w:val="20"/>
          <w:szCs w:val="20"/>
          <w:lang w:bidi="ru-RU"/>
        </w:rPr>
        <w:t>полное наименование заявителя, ИНН, ОГРН – для юридического лица</w:t>
      </w:r>
    </w:p>
    <w:p w:rsidR="007C5D87" w:rsidRPr="00E56717" w:rsidRDefault="007C5D87" w:rsidP="007C5D87">
      <w:pPr>
        <w:widowControl w:val="0"/>
        <w:autoSpaceDE w:val="0"/>
        <w:autoSpaceDN w:val="0"/>
        <w:adjustRightInd w:val="0"/>
        <w:jc w:val="right"/>
        <w:rPr>
          <w:rFonts w:eastAsia="Tahoma"/>
          <w:sz w:val="24"/>
          <w:szCs w:val="24"/>
          <w:lang w:bidi="ru-RU"/>
        </w:rPr>
      </w:pPr>
      <w:r w:rsidRPr="00E56717">
        <w:rPr>
          <w:rFonts w:eastAsia="Tahoma"/>
          <w:sz w:val="24"/>
          <w:szCs w:val="24"/>
          <w:lang w:bidi="ru-RU"/>
        </w:rPr>
        <w:t>_________________________________________</w:t>
      </w:r>
    </w:p>
    <w:p w:rsidR="007C5D87" w:rsidRPr="00E56717" w:rsidRDefault="007C5D87" w:rsidP="007C5D87">
      <w:pPr>
        <w:widowControl w:val="0"/>
        <w:autoSpaceDE w:val="0"/>
        <w:autoSpaceDN w:val="0"/>
        <w:adjustRightInd w:val="0"/>
        <w:ind w:left="4536" w:right="-144"/>
        <w:jc w:val="center"/>
        <w:rPr>
          <w:rFonts w:eastAsia="Tahoma"/>
          <w:sz w:val="24"/>
          <w:szCs w:val="24"/>
          <w:lang w:bidi="ru-RU"/>
        </w:rPr>
      </w:pPr>
      <w:r w:rsidRPr="00E56717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7C5D87" w:rsidRPr="008674E6" w:rsidRDefault="007C5D87" w:rsidP="007C5D87">
      <w:pPr>
        <w:widowControl w:val="0"/>
        <w:jc w:val="center"/>
        <w:rPr>
          <w:rFonts w:eastAsia="Tahoma"/>
          <w:b/>
          <w:color w:val="FF0000"/>
          <w:sz w:val="24"/>
          <w:szCs w:val="24"/>
          <w:lang w:bidi="ru-RU"/>
        </w:rPr>
      </w:pPr>
    </w:p>
    <w:p w:rsidR="007C5D87" w:rsidRPr="008674E6" w:rsidRDefault="007C5D87" w:rsidP="007C5D87">
      <w:pPr>
        <w:widowControl w:val="0"/>
        <w:jc w:val="center"/>
        <w:rPr>
          <w:rFonts w:eastAsia="Tahoma"/>
          <w:b/>
          <w:color w:val="FF0000"/>
          <w:sz w:val="24"/>
          <w:szCs w:val="24"/>
          <w:lang w:bidi="ru-RU"/>
        </w:rPr>
      </w:pPr>
    </w:p>
    <w:p w:rsidR="007C5D87" w:rsidRPr="00E56717" w:rsidRDefault="007C5D87" w:rsidP="007C5D87">
      <w:pPr>
        <w:widowControl w:val="0"/>
        <w:jc w:val="center"/>
        <w:outlineLvl w:val="0"/>
        <w:rPr>
          <w:rFonts w:eastAsia="Tahoma"/>
          <w:b/>
          <w:strike/>
          <w:sz w:val="24"/>
          <w:szCs w:val="24"/>
          <w:lang w:bidi="ru-RU"/>
        </w:rPr>
      </w:pPr>
      <w:r w:rsidRPr="00E56717">
        <w:rPr>
          <w:rFonts w:eastAsia="Tahoma"/>
          <w:b/>
          <w:sz w:val="24"/>
          <w:szCs w:val="24"/>
          <w:lang w:bidi="ru-RU"/>
        </w:rPr>
        <w:t>Р Е Ш Е Н И Е</w:t>
      </w:r>
      <w:r w:rsidRPr="00E56717">
        <w:rPr>
          <w:rFonts w:eastAsia="Tahoma"/>
          <w:b/>
          <w:sz w:val="24"/>
          <w:szCs w:val="24"/>
          <w:lang w:bidi="ru-RU"/>
        </w:rPr>
        <w:br/>
        <w:t xml:space="preserve"> об оставлении заявления о предоставлении муниципальной услуги без рассмотрения</w:t>
      </w:r>
    </w:p>
    <w:p w:rsidR="007C5D87" w:rsidRPr="008674E6" w:rsidRDefault="007C5D87" w:rsidP="007C5D87">
      <w:pPr>
        <w:widowControl w:val="0"/>
        <w:autoSpaceDE w:val="0"/>
        <w:autoSpaceDN w:val="0"/>
        <w:adjustRightInd w:val="0"/>
        <w:rPr>
          <w:rFonts w:eastAsia="Tahoma"/>
          <w:bCs w:val="0"/>
          <w:color w:val="FF0000"/>
          <w:sz w:val="24"/>
          <w:szCs w:val="24"/>
          <w:lang w:bidi="ru-RU"/>
        </w:rPr>
      </w:pPr>
    </w:p>
    <w:p w:rsidR="007C5D87" w:rsidRPr="008674E6" w:rsidRDefault="007C5D87" w:rsidP="007C5D87">
      <w:pPr>
        <w:widowControl w:val="0"/>
        <w:autoSpaceDE w:val="0"/>
        <w:autoSpaceDN w:val="0"/>
        <w:adjustRightInd w:val="0"/>
        <w:rPr>
          <w:rFonts w:eastAsia="Tahoma"/>
          <w:bCs w:val="0"/>
          <w:color w:val="FF0000"/>
          <w:sz w:val="24"/>
          <w:szCs w:val="24"/>
          <w:lang w:bidi="ru-RU"/>
        </w:rPr>
      </w:pPr>
    </w:p>
    <w:p w:rsidR="007C5D87" w:rsidRPr="00D00D6A" w:rsidRDefault="007C5D87" w:rsidP="007C5D87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sz w:val="24"/>
          <w:szCs w:val="24"/>
          <w:lang w:bidi="ru-RU"/>
        </w:rPr>
      </w:pPr>
      <w:r w:rsidRPr="00D00D6A">
        <w:rPr>
          <w:rFonts w:eastAsia="Tahoma"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00D6A">
        <w:rPr>
          <w:rFonts w:eastAsia="Tahoma"/>
          <w:sz w:val="24"/>
          <w:szCs w:val="24"/>
          <w:lang w:bidi="ru-RU"/>
        </w:rPr>
        <w:br/>
        <w:t xml:space="preserve">                           </w:t>
      </w:r>
      <w:r w:rsidRPr="00D00D6A">
        <w:rPr>
          <w:rFonts w:eastAsia="Tahoma"/>
          <w:sz w:val="24"/>
          <w:szCs w:val="24"/>
          <w:lang w:bidi="ru-RU"/>
        </w:rPr>
        <w:tab/>
      </w:r>
      <w:r w:rsidRPr="00D00D6A">
        <w:rPr>
          <w:rFonts w:eastAsia="Tahoma"/>
          <w:sz w:val="24"/>
          <w:szCs w:val="24"/>
          <w:lang w:bidi="ru-RU"/>
        </w:rPr>
        <w:tab/>
      </w:r>
      <w:r w:rsidRPr="00D00D6A">
        <w:rPr>
          <w:rFonts w:eastAsia="Tahoma"/>
          <w:sz w:val="24"/>
          <w:szCs w:val="24"/>
          <w:lang w:bidi="ru-RU"/>
        </w:rPr>
        <w:tab/>
      </w:r>
      <w:r w:rsidRPr="00D00D6A">
        <w:rPr>
          <w:rFonts w:eastAsia="Tahoma"/>
          <w:sz w:val="24"/>
          <w:szCs w:val="24"/>
          <w:lang w:bidi="ru-RU"/>
        </w:rPr>
        <w:tab/>
        <w:t xml:space="preserve">   </w:t>
      </w:r>
      <w:r w:rsidRPr="00D00D6A">
        <w:rPr>
          <w:sz w:val="20"/>
          <w:szCs w:val="20"/>
          <w:lang w:bidi="ru-RU"/>
        </w:rPr>
        <w:t>указать</w:t>
      </w:r>
      <w:r w:rsidRPr="00D00D6A">
        <w:rPr>
          <w:rFonts w:eastAsia="Tahoma"/>
          <w:sz w:val="20"/>
          <w:szCs w:val="20"/>
          <w:lang w:bidi="ru-RU"/>
        </w:rPr>
        <w:t xml:space="preserve"> дату и номер регистрации заявления</w:t>
      </w:r>
    </w:p>
    <w:p w:rsidR="007C5D87" w:rsidRPr="00D00D6A" w:rsidRDefault="007C5D87" w:rsidP="007C5D87">
      <w:pPr>
        <w:widowControl w:val="0"/>
        <w:autoSpaceDE w:val="0"/>
        <w:autoSpaceDN w:val="0"/>
        <w:adjustRightInd w:val="0"/>
        <w:jc w:val="both"/>
        <w:rPr>
          <w:rFonts w:eastAsia="Tahoma"/>
          <w:bCs w:val="0"/>
          <w:sz w:val="24"/>
          <w:szCs w:val="24"/>
          <w:lang w:bidi="ru-RU"/>
        </w:rPr>
      </w:pPr>
      <w:r w:rsidRPr="00D00D6A">
        <w:rPr>
          <w:rFonts w:eastAsia="Tahoma"/>
          <w:sz w:val="24"/>
          <w:szCs w:val="24"/>
          <w:lang w:bidi="ru-RU"/>
        </w:rPr>
        <w:t>заявления о предоставлении муниципальной услуги</w:t>
      </w:r>
      <w:r w:rsidRPr="00D00D6A">
        <w:rPr>
          <w:rFonts w:eastAsia="Tahoma"/>
          <w:b/>
          <w:sz w:val="24"/>
          <w:szCs w:val="24"/>
          <w:lang w:bidi="ru-RU"/>
        </w:rPr>
        <w:t xml:space="preserve"> </w:t>
      </w:r>
      <w:r w:rsidRPr="00D00D6A">
        <w:rPr>
          <w:rFonts w:eastAsia="Tahoma"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7C5D87" w:rsidRPr="00D00D6A" w:rsidRDefault="007C5D87" w:rsidP="007C5D87">
      <w:pPr>
        <w:widowControl w:val="0"/>
        <w:jc w:val="center"/>
        <w:rPr>
          <w:rFonts w:eastAsia="Tahoma"/>
          <w:sz w:val="24"/>
          <w:szCs w:val="24"/>
          <w:lang w:bidi="ru-RU"/>
        </w:rPr>
      </w:pPr>
      <w:r w:rsidRPr="00D00D6A">
        <w:rPr>
          <w:sz w:val="20"/>
          <w:szCs w:val="20"/>
          <w:lang w:bidi="ru-RU"/>
        </w:rPr>
        <w:t>указать</w:t>
      </w:r>
      <w:r w:rsidRPr="00D00D6A">
        <w:rPr>
          <w:rFonts w:eastAsia="Tahoma"/>
          <w:sz w:val="20"/>
          <w:szCs w:val="20"/>
          <w:lang w:bidi="ru-RU"/>
        </w:rPr>
        <w:t xml:space="preserve"> наименование уполномоченного органа местного самоуправления</w:t>
      </w:r>
    </w:p>
    <w:p w:rsidR="007C5D87" w:rsidRPr="00D00D6A" w:rsidRDefault="007C5D87" w:rsidP="007C5D87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D00D6A">
        <w:rPr>
          <w:rFonts w:eastAsia="Tahoma"/>
          <w:sz w:val="24"/>
          <w:szCs w:val="24"/>
          <w:lang w:bidi="ru-RU"/>
        </w:rPr>
        <w:t>принято решение об оставлении заявления</w:t>
      </w:r>
      <w:r w:rsidRPr="00D00D6A">
        <w:rPr>
          <w:sz w:val="24"/>
          <w:szCs w:val="24"/>
        </w:rPr>
        <w:t xml:space="preserve"> о предоставлении разрешения на</w:t>
      </w:r>
      <w:r w:rsidRPr="001A1C6B">
        <w:rPr>
          <w:sz w:val="24"/>
          <w:szCs w:val="24"/>
        </w:rPr>
        <w:t xml:space="preserve"> отклонение от</w:t>
      </w:r>
      <w:r w:rsidRPr="00D00D6A">
        <w:rPr>
          <w:sz w:val="24"/>
          <w:szCs w:val="24"/>
          <w:highlight w:val="yellow"/>
        </w:rPr>
        <w:t xml:space="preserve"> </w:t>
      </w:r>
      <w:r w:rsidRPr="00D00D6A">
        <w:rPr>
          <w:sz w:val="24"/>
          <w:szCs w:val="24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00D6A">
        <w:rPr>
          <w:rFonts w:eastAsia="Tahoma"/>
          <w:sz w:val="24"/>
          <w:szCs w:val="24"/>
          <w:lang w:bidi="ru-RU"/>
        </w:rPr>
        <w:t>от ________________ № ______________ без рассмотрения.</w:t>
      </w:r>
    </w:p>
    <w:p w:rsidR="007C5D87" w:rsidRPr="00D00D6A" w:rsidRDefault="007C5D87" w:rsidP="007C5D87">
      <w:pPr>
        <w:widowControl w:val="0"/>
        <w:jc w:val="both"/>
        <w:rPr>
          <w:rFonts w:eastAsia="Tahoma"/>
          <w:sz w:val="24"/>
          <w:szCs w:val="24"/>
          <w:lang w:bidi="ru-RU"/>
        </w:rPr>
      </w:pPr>
      <w:r w:rsidRPr="00D00D6A">
        <w:rPr>
          <w:rFonts w:eastAsia="Tahoma"/>
          <w:sz w:val="24"/>
          <w:szCs w:val="24"/>
          <w:lang w:bidi="ru-RU"/>
        </w:rPr>
        <w:t xml:space="preserve">                               </w:t>
      </w:r>
      <w:r w:rsidRPr="00D00D6A">
        <w:rPr>
          <w:sz w:val="20"/>
          <w:szCs w:val="20"/>
          <w:lang w:bidi="ru-RU"/>
        </w:rPr>
        <w:t xml:space="preserve">указать </w:t>
      </w:r>
      <w:r w:rsidRPr="00D00D6A">
        <w:rPr>
          <w:rFonts w:eastAsia="Tahoma"/>
          <w:sz w:val="20"/>
          <w:szCs w:val="20"/>
          <w:lang w:bidi="ru-RU"/>
        </w:rPr>
        <w:t>дату и номер регистрации заявления</w:t>
      </w:r>
    </w:p>
    <w:p w:rsidR="007C5D87" w:rsidRPr="00D00D6A" w:rsidRDefault="007C5D87" w:rsidP="007C5D8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C5D87" w:rsidRPr="00D00D6A" w:rsidRDefault="007C5D87" w:rsidP="007C5D8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5D87" w:rsidRPr="00D00D6A" w:rsidTr="00CC3A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D00D6A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D00D6A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D00D6A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D87" w:rsidRPr="00D00D6A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D87" w:rsidRPr="00D00D6A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7C5D87" w:rsidRPr="00D00D6A" w:rsidTr="00CC3AA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D00D6A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D00D6A">
              <w:rPr>
                <w:rFonts w:eastAsia="Tahoma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D00D6A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D00D6A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D00D6A">
              <w:rPr>
                <w:rFonts w:eastAsia="Tahoma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D00D6A" w:rsidRDefault="007C5D87" w:rsidP="00CC3AA0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C5D87" w:rsidRPr="00D00D6A" w:rsidRDefault="007C5D87" w:rsidP="00CC3AA0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D00D6A">
              <w:rPr>
                <w:rFonts w:eastAsia="Tahoma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eastAsia="Tahoma"/>
                <w:sz w:val="24"/>
                <w:szCs w:val="24"/>
                <w:lang w:bidi="ru-RU"/>
              </w:rPr>
              <w:t>)</w:t>
            </w:r>
          </w:p>
        </w:tc>
      </w:tr>
    </w:tbl>
    <w:p w:rsidR="007C5D87" w:rsidRPr="00D00D6A" w:rsidRDefault="007C5D87" w:rsidP="007C5D87">
      <w:pPr>
        <w:widowControl w:val="0"/>
        <w:outlineLvl w:val="0"/>
        <w:rPr>
          <w:rFonts w:eastAsia="Tahoma"/>
          <w:sz w:val="24"/>
          <w:szCs w:val="24"/>
          <w:lang w:bidi="ru-RU"/>
        </w:rPr>
      </w:pPr>
    </w:p>
    <w:p w:rsidR="007C5D87" w:rsidRPr="00D00D6A" w:rsidRDefault="007C5D87" w:rsidP="007C5D87">
      <w:pPr>
        <w:widowControl w:val="0"/>
        <w:outlineLvl w:val="0"/>
        <w:rPr>
          <w:rFonts w:eastAsia="Tahoma"/>
          <w:sz w:val="24"/>
          <w:szCs w:val="24"/>
          <w:lang w:bidi="ru-RU"/>
        </w:rPr>
      </w:pPr>
    </w:p>
    <w:p w:rsidR="007C5D87" w:rsidRPr="00D00D6A" w:rsidRDefault="007C5D87" w:rsidP="007C5D87">
      <w:pPr>
        <w:widowControl w:val="0"/>
        <w:ind w:right="140"/>
        <w:rPr>
          <w:rFonts w:eastAsia="Tahoma"/>
          <w:lang w:bidi="ru-RU"/>
        </w:rPr>
      </w:pPr>
      <w:r w:rsidRPr="00D00D6A">
        <w:rPr>
          <w:rFonts w:eastAsia="Tahoma"/>
          <w:sz w:val="24"/>
          <w:szCs w:val="24"/>
          <w:lang w:bidi="ru-RU"/>
        </w:rPr>
        <w:t>Дата выдачи</w:t>
      </w:r>
      <w:r w:rsidRPr="00D00D6A">
        <w:rPr>
          <w:rFonts w:eastAsia="Tahoma"/>
          <w:lang w:bidi="ru-RU"/>
        </w:rPr>
        <w:t xml:space="preserve"> ______________________</w:t>
      </w: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autoSpaceDE w:val="0"/>
        <w:autoSpaceDN w:val="0"/>
        <w:adjustRightInd w:val="0"/>
        <w:ind w:right="-142" w:firstLine="698"/>
        <w:jc w:val="right"/>
        <w:rPr>
          <w:bCs w:val="0"/>
          <w:strike/>
          <w:color w:val="FF0000"/>
          <w:sz w:val="24"/>
          <w:szCs w:val="24"/>
        </w:rPr>
      </w:pPr>
    </w:p>
    <w:p w:rsidR="007C5D87" w:rsidRPr="008674E6" w:rsidRDefault="007C5D87" w:rsidP="007C5D87">
      <w:pPr>
        <w:widowControl w:val="0"/>
        <w:rPr>
          <w:rFonts w:eastAsia="Tahoma"/>
          <w:color w:val="FF0000"/>
          <w:lang w:bidi="ru-RU"/>
        </w:rPr>
      </w:pPr>
    </w:p>
    <w:p w:rsidR="007C5D87" w:rsidRDefault="007C5D87" w:rsidP="007C5D87">
      <w:pPr>
        <w:tabs>
          <w:tab w:val="left" w:pos="9214"/>
          <w:tab w:val="left" w:pos="9356"/>
        </w:tabs>
        <w:ind w:right="3"/>
        <w:jc w:val="center"/>
        <w:rPr>
          <w:sz w:val="26"/>
          <w:szCs w:val="26"/>
        </w:rPr>
      </w:pPr>
    </w:p>
    <w:p w:rsidR="000A5E7C" w:rsidRDefault="000A5E7C"/>
    <w:sectPr w:rsidR="000A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99" w:rsidRDefault="006A7E99" w:rsidP="007C5D87">
      <w:r>
        <w:separator/>
      </w:r>
    </w:p>
  </w:endnote>
  <w:endnote w:type="continuationSeparator" w:id="0">
    <w:p w:rsidR="006A7E99" w:rsidRDefault="006A7E99" w:rsidP="007C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99" w:rsidRDefault="006A7E99" w:rsidP="007C5D87">
      <w:r>
        <w:separator/>
      </w:r>
    </w:p>
  </w:footnote>
  <w:footnote w:type="continuationSeparator" w:id="0">
    <w:p w:rsidR="006A7E99" w:rsidRDefault="006A7E99" w:rsidP="007C5D87">
      <w:r>
        <w:continuationSeparator/>
      </w:r>
    </w:p>
  </w:footnote>
  <w:footnote w:id="1">
    <w:p w:rsidR="00CC3AA0" w:rsidRPr="00A76F0C" w:rsidRDefault="00CC3AA0" w:rsidP="007C5D87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CC3AA0" w:rsidRPr="00A76F0C" w:rsidRDefault="00CC3AA0" w:rsidP="007C5D87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CC3AA0" w:rsidRPr="00A76F0C" w:rsidRDefault="00CC3AA0" w:rsidP="007C5D87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CC3AA0" w:rsidRPr="00A76F0C" w:rsidRDefault="00CC3AA0" w:rsidP="007C5D87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CC3AA0" w:rsidRPr="00A76F0C" w:rsidRDefault="00CC3AA0" w:rsidP="007C5D87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28335"/>
      <w:docPartObj>
        <w:docPartGallery w:val="Page Numbers (Top of Page)"/>
        <w:docPartUnique/>
      </w:docPartObj>
    </w:sdtPr>
    <w:sdtContent>
      <w:p w:rsidR="00CC3AA0" w:rsidRDefault="00CC3A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D46">
          <w:rPr>
            <w:noProof/>
          </w:rPr>
          <w:t>32</w:t>
        </w:r>
        <w:r>
          <w:fldChar w:fldCharType="end"/>
        </w:r>
      </w:p>
    </w:sdtContent>
  </w:sdt>
  <w:p w:rsidR="00CC3AA0" w:rsidRDefault="00CC3A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EF"/>
    <w:rsid w:val="000A5E7C"/>
    <w:rsid w:val="00142D46"/>
    <w:rsid w:val="005D02EF"/>
    <w:rsid w:val="006A7E99"/>
    <w:rsid w:val="007C5D87"/>
    <w:rsid w:val="009E552E"/>
    <w:rsid w:val="00CC3AA0"/>
    <w:rsid w:val="00D8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3C398-CF76-4C47-9AF8-3F8208DE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8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C5D87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7C5D8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C5D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C5D87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7C5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5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5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5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5D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5D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D87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5D87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C5D87"/>
    <w:rPr>
      <w:color w:val="106BBE"/>
    </w:rPr>
  </w:style>
  <w:style w:type="character" w:customStyle="1" w:styleId="a6">
    <w:name w:val="Цветовое выделение"/>
    <w:uiPriority w:val="99"/>
    <w:rsid w:val="007C5D87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7C5D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C5D87"/>
  </w:style>
  <w:style w:type="paragraph" w:styleId="a9">
    <w:name w:val="footer"/>
    <w:basedOn w:val="a"/>
    <w:link w:val="aa"/>
    <w:uiPriority w:val="99"/>
    <w:unhideWhenUsed/>
    <w:rsid w:val="007C5D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C5D87"/>
  </w:style>
  <w:style w:type="paragraph" w:styleId="HTML">
    <w:name w:val="HTML Preformatted"/>
    <w:basedOn w:val="a"/>
    <w:link w:val="HTML0"/>
    <w:uiPriority w:val="99"/>
    <w:rsid w:val="007C5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C5D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footnote text"/>
    <w:basedOn w:val="a"/>
    <w:link w:val="ac"/>
    <w:uiPriority w:val="99"/>
    <w:rsid w:val="007C5D87"/>
    <w:rPr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C5D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7C5D87"/>
    <w:rPr>
      <w:vertAlign w:val="superscript"/>
    </w:rPr>
  </w:style>
  <w:style w:type="paragraph" w:styleId="ae">
    <w:name w:val="No Spacing"/>
    <w:uiPriority w:val="1"/>
    <w:qFormat/>
    <w:rsid w:val="007C5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7C5D87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7C5D87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table" w:styleId="af0">
    <w:name w:val="Table Grid"/>
    <w:basedOn w:val="a1"/>
    <w:uiPriority w:val="59"/>
    <w:rsid w:val="007C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7C5D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12269</Words>
  <Characters>69939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2023-11-13T06:00:00Z</dcterms:created>
  <dcterms:modified xsi:type="dcterms:W3CDTF">2023-11-21T11:26:00Z</dcterms:modified>
</cp:coreProperties>
</file>