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8D" w:rsidRPr="00F1398D" w:rsidRDefault="00F1398D" w:rsidP="00F1398D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АДМИНИСТРАЦИЯ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Cs/>
          <w:color w:val="000000"/>
          <w:sz w:val="28"/>
          <w:szCs w:val="28"/>
        </w:rPr>
        <w:t>МУНИЦИПАЛЬНОГО</w:t>
      </w:r>
      <w:r w:rsidRPr="00F1398D">
        <w:rPr>
          <w:b/>
          <w:bCs/>
          <w:color w:val="000000"/>
          <w:sz w:val="28"/>
          <w:szCs w:val="28"/>
        </w:rPr>
        <w:t> ОБРАЗОВАНИЯ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ХУТОРСКОЙ СЕЛЬСОВЕТ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НОВОСЕРГИЕВСКОГО РАЙОНА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ОРЕНБУРГСКОЙ ОБЛАСТИ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sz w:val="28"/>
          <w:szCs w:val="28"/>
        </w:rPr>
        <w:t> 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sz w:val="28"/>
          <w:szCs w:val="28"/>
        </w:rPr>
        <w:t> 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ПОСТАНОВЛЕНИЕ</w:t>
      </w:r>
    </w:p>
    <w:p w:rsidR="00F1398D" w:rsidRDefault="00F1398D" w:rsidP="00F1398D">
      <w:pPr>
        <w:pStyle w:val="a3"/>
        <w:spacing w:before="0" w:beforeAutospacing="0" w:after="0" w:afterAutospacing="0"/>
        <w:jc w:val="center"/>
      </w:pPr>
      <w:r>
        <w:t> </w:t>
      </w:r>
    </w:p>
    <w:p w:rsidR="00F1398D" w:rsidRPr="00F1398D" w:rsidRDefault="00E33154" w:rsidP="00E3315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10.10.2023</w:t>
      </w:r>
      <w:r w:rsidR="00F1398D" w:rsidRPr="00F1398D">
        <w:rPr>
          <w:bCs/>
          <w:color w:val="000000"/>
          <w:sz w:val="28"/>
          <w:szCs w:val="28"/>
        </w:rPr>
        <w:tab/>
      </w:r>
      <w:r w:rsidR="00F1398D" w:rsidRPr="00F1398D">
        <w:rPr>
          <w:bCs/>
          <w:color w:val="000000"/>
          <w:sz w:val="28"/>
          <w:szCs w:val="28"/>
        </w:rPr>
        <w:tab/>
      </w:r>
      <w:r w:rsidR="00F1398D" w:rsidRPr="00F1398D">
        <w:rPr>
          <w:bCs/>
          <w:color w:val="000000"/>
          <w:sz w:val="28"/>
          <w:szCs w:val="28"/>
        </w:rPr>
        <w:tab/>
      </w:r>
      <w:r w:rsidR="00F1398D" w:rsidRPr="00F1398D">
        <w:rPr>
          <w:bCs/>
          <w:color w:val="000000"/>
          <w:sz w:val="28"/>
          <w:szCs w:val="28"/>
        </w:rPr>
        <w:tab/>
      </w:r>
      <w:r w:rsidR="00F1398D" w:rsidRPr="00F1398D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                     </w:t>
      </w:r>
      <w:r w:rsidR="00F1398D" w:rsidRPr="00F1398D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№ 64</w:t>
      </w:r>
      <w:r w:rsidR="00F1398D" w:rsidRPr="00F1398D">
        <w:rPr>
          <w:bCs/>
          <w:color w:val="000000"/>
          <w:sz w:val="28"/>
          <w:szCs w:val="28"/>
        </w:rPr>
        <w:t>-п</w:t>
      </w:r>
    </w:p>
    <w:p w:rsidR="00F1398D" w:rsidRDefault="00F1398D" w:rsidP="00F1398D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398D">
        <w:rPr>
          <w:b/>
          <w:sz w:val="28"/>
          <w:szCs w:val="28"/>
        </w:rPr>
        <w:t>Об утверждении топливно-энергетического баланса администрации муниципального образования Хуторской сельсовет Новосергиевского рай</w:t>
      </w:r>
      <w:r w:rsidR="00E33154">
        <w:rPr>
          <w:b/>
          <w:sz w:val="28"/>
          <w:szCs w:val="28"/>
        </w:rPr>
        <w:t>она Оренбургской области за 2022</w:t>
      </w:r>
      <w:r w:rsidRPr="00F1398D">
        <w:rPr>
          <w:b/>
          <w:sz w:val="28"/>
          <w:szCs w:val="28"/>
        </w:rPr>
        <w:t xml:space="preserve"> год</w:t>
      </w:r>
    </w:p>
    <w:p w:rsidR="00F1398D" w:rsidRDefault="00F1398D" w:rsidP="00F1398D">
      <w:pPr>
        <w:pStyle w:val="21"/>
        <w:spacing w:line="276" w:lineRule="auto"/>
        <w:rPr>
          <w:color w:val="000000"/>
          <w:szCs w:val="28"/>
        </w:rPr>
      </w:pPr>
    </w:p>
    <w:p w:rsidR="00F1398D" w:rsidRPr="00F1398D" w:rsidRDefault="00F1398D" w:rsidP="00F1398D">
      <w:pPr>
        <w:pStyle w:val="21"/>
        <w:spacing w:line="276" w:lineRule="auto"/>
        <w:rPr>
          <w:szCs w:val="28"/>
        </w:rPr>
      </w:pPr>
      <w:r w:rsidRPr="00F1398D">
        <w:rPr>
          <w:color w:val="000000"/>
          <w:szCs w:val="28"/>
        </w:rPr>
        <w:t xml:space="preserve">В соответствии с Федеральным законом от 27 июля 2010 года № 190-ФЗ «О теплоснабжении», </w:t>
      </w:r>
      <w:proofErr w:type="gramStart"/>
      <w:r w:rsidRPr="00F1398D">
        <w:rPr>
          <w:color w:val="000000"/>
          <w:szCs w:val="28"/>
        </w:rPr>
        <w:t>приказом  Министерства</w:t>
      </w:r>
      <w:proofErr w:type="gramEnd"/>
      <w:r w:rsidRPr="00F1398D">
        <w:rPr>
          <w:color w:val="000000"/>
          <w:szCs w:val="28"/>
        </w:rPr>
        <w:t xml:space="preserve">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 на основании Устава Муниципального образования Хуторского сельсовета Новосергиевского района Оренбургской </w:t>
      </w:r>
      <w:r w:rsidRPr="00F1398D">
        <w:rPr>
          <w:szCs w:val="28"/>
        </w:rPr>
        <w:t>области   ПОСТАНОВЛЯЕТ:</w:t>
      </w:r>
    </w:p>
    <w:p w:rsidR="00F1398D" w:rsidRPr="00F1398D" w:rsidRDefault="00F1398D" w:rsidP="00F1398D">
      <w:pPr>
        <w:pStyle w:val="21"/>
        <w:spacing w:line="276" w:lineRule="auto"/>
        <w:rPr>
          <w:color w:val="000000"/>
          <w:spacing w:val="48"/>
          <w:szCs w:val="28"/>
        </w:rPr>
      </w:pPr>
    </w:p>
    <w:p w:rsidR="00F1398D" w:rsidRPr="00F1398D" w:rsidRDefault="00F1398D" w:rsidP="00F1398D">
      <w:pPr>
        <w:pStyle w:val="a5"/>
        <w:spacing w:line="276" w:lineRule="auto"/>
        <w:ind w:left="0"/>
        <w:jc w:val="both"/>
        <w:rPr>
          <w:color w:val="000000"/>
          <w:szCs w:val="28"/>
        </w:rPr>
      </w:pPr>
      <w:r w:rsidRPr="00F1398D">
        <w:rPr>
          <w:color w:val="000000"/>
          <w:szCs w:val="28"/>
        </w:rPr>
        <w:t xml:space="preserve">1. Утвердить топливно-энергетический баланс Муниципального </w:t>
      </w:r>
      <w:proofErr w:type="gramStart"/>
      <w:r w:rsidRPr="00F1398D">
        <w:rPr>
          <w:color w:val="000000"/>
          <w:szCs w:val="28"/>
        </w:rPr>
        <w:t>образования</w:t>
      </w:r>
      <w:r w:rsidRPr="00F1398D">
        <w:rPr>
          <w:szCs w:val="28"/>
        </w:rPr>
        <w:t xml:space="preserve">  Хуторского</w:t>
      </w:r>
      <w:proofErr w:type="gramEnd"/>
      <w:r w:rsidRPr="00F1398D">
        <w:rPr>
          <w:szCs w:val="28"/>
        </w:rPr>
        <w:t xml:space="preserve"> сельсовета </w:t>
      </w:r>
      <w:r w:rsidR="00E33154">
        <w:rPr>
          <w:color w:val="000000"/>
          <w:szCs w:val="28"/>
        </w:rPr>
        <w:t>за 2022</w:t>
      </w:r>
      <w:r w:rsidRPr="00F1398D">
        <w:rPr>
          <w:color w:val="000000"/>
          <w:szCs w:val="28"/>
        </w:rPr>
        <w:t xml:space="preserve"> год (прилагается). </w:t>
      </w:r>
    </w:p>
    <w:p w:rsidR="00F1398D" w:rsidRPr="00F1398D" w:rsidRDefault="00F1398D" w:rsidP="00F1398D">
      <w:pPr>
        <w:pStyle w:val="Bodytext20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</w:pPr>
      <w:r w:rsidRPr="00F1398D">
        <w:rPr>
          <w:rFonts w:eastAsia="Arial"/>
        </w:rPr>
        <w:t xml:space="preserve">2. </w:t>
      </w:r>
      <w:r w:rsidRPr="00F1398D">
        <w:t xml:space="preserve">Контроль над исполнением настоящего </w:t>
      </w:r>
      <w:proofErr w:type="gramStart"/>
      <w:r w:rsidRPr="00F1398D">
        <w:t>постановления  оставляю</w:t>
      </w:r>
      <w:proofErr w:type="gramEnd"/>
      <w:r w:rsidRPr="00F1398D">
        <w:t xml:space="preserve"> за собой.</w:t>
      </w:r>
    </w:p>
    <w:p w:rsidR="00F1398D" w:rsidRPr="00F1398D" w:rsidRDefault="00F1398D" w:rsidP="00F1398D">
      <w:pPr>
        <w:pStyle w:val="Bodytext20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</w:pPr>
    </w:p>
    <w:p w:rsidR="00F1398D" w:rsidRPr="00F1398D" w:rsidRDefault="00F1398D" w:rsidP="00F1398D">
      <w:pPr>
        <w:pStyle w:val="Bodytext20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  <w:rPr>
          <w:rFonts w:eastAsia="Times New Roman"/>
          <w:color w:val="000000"/>
        </w:rPr>
      </w:pPr>
      <w:r w:rsidRPr="00F1398D">
        <w:t>3. Постановление вступает в силу со дня подписания и подлежит официальному обнародованию в соответствии с Уставом.</w:t>
      </w:r>
    </w:p>
    <w:p w:rsidR="00F1398D" w:rsidRPr="00F1398D" w:rsidRDefault="00F1398D" w:rsidP="00F1398D">
      <w:pPr>
        <w:tabs>
          <w:tab w:val="left" w:pos="851"/>
        </w:tabs>
        <w:spacing w:line="276" w:lineRule="auto"/>
        <w:jc w:val="both"/>
        <w:rPr>
          <w:rFonts w:eastAsia="Arial"/>
          <w:sz w:val="28"/>
          <w:szCs w:val="28"/>
        </w:rPr>
      </w:pPr>
    </w:p>
    <w:p w:rsidR="00F1398D" w:rsidRPr="00F1398D" w:rsidRDefault="00F1398D" w:rsidP="00F1398D">
      <w:pPr>
        <w:spacing w:line="276" w:lineRule="auto"/>
        <w:ind w:firstLine="540"/>
        <w:jc w:val="both"/>
        <w:rPr>
          <w:rFonts w:eastAsia="Arial"/>
          <w:sz w:val="28"/>
          <w:szCs w:val="28"/>
        </w:rPr>
      </w:pPr>
    </w:p>
    <w:p w:rsidR="00F1398D" w:rsidRPr="00F1398D" w:rsidRDefault="00F1398D" w:rsidP="00F1398D">
      <w:pPr>
        <w:rPr>
          <w:sz w:val="28"/>
          <w:szCs w:val="28"/>
        </w:rPr>
      </w:pPr>
    </w:p>
    <w:p w:rsidR="00F1398D" w:rsidRPr="00F1398D" w:rsidRDefault="00F1398D" w:rsidP="00F1398D">
      <w:pPr>
        <w:pStyle w:val="a4"/>
        <w:ind w:left="0"/>
        <w:jc w:val="both"/>
        <w:rPr>
          <w:sz w:val="28"/>
          <w:szCs w:val="28"/>
        </w:rPr>
      </w:pPr>
      <w:r w:rsidRPr="00F1398D">
        <w:rPr>
          <w:sz w:val="28"/>
          <w:szCs w:val="28"/>
        </w:rPr>
        <w:t xml:space="preserve">Глава администрации </w:t>
      </w:r>
    </w:p>
    <w:p w:rsidR="00F1398D" w:rsidRPr="00F1398D" w:rsidRDefault="00F1398D" w:rsidP="00F1398D">
      <w:pPr>
        <w:pStyle w:val="a4"/>
        <w:ind w:left="0"/>
        <w:jc w:val="both"/>
        <w:rPr>
          <w:sz w:val="28"/>
          <w:szCs w:val="28"/>
        </w:rPr>
      </w:pPr>
      <w:r w:rsidRPr="00F1398D">
        <w:rPr>
          <w:sz w:val="28"/>
          <w:szCs w:val="28"/>
        </w:rPr>
        <w:t xml:space="preserve">Хуторской сельсовет                                        </w:t>
      </w:r>
      <w:r w:rsidRPr="00F1398D">
        <w:rPr>
          <w:sz w:val="28"/>
          <w:szCs w:val="28"/>
        </w:rPr>
        <w:tab/>
      </w:r>
      <w:proofErr w:type="gramStart"/>
      <w:r w:rsidRPr="00F1398D">
        <w:rPr>
          <w:sz w:val="28"/>
          <w:szCs w:val="28"/>
        </w:rPr>
        <w:tab/>
        <w:t xml:space="preserve">  С.А.</w:t>
      </w:r>
      <w:proofErr w:type="gramEnd"/>
      <w:r w:rsidRPr="00F1398D">
        <w:rPr>
          <w:sz w:val="28"/>
          <w:szCs w:val="28"/>
        </w:rPr>
        <w:t xml:space="preserve"> Семенко</w:t>
      </w:r>
    </w:p>
    <w:p w:rsidR="00F1398D" w:rsidRDefault="00F1398D" w:rsidP="00F1398D">
      <w:pPr>
        <w:jc w:val="both"/>
        <w:rPr>
          <w:sz w:val="28"/>
          <w:szCs w:val="28"/>
        </w:rPr>
      </w:pPr>
    </w:p>
    <w:p w:rsidR="00D82C6A" w:rsidRDefault="00D82C6A">
      <w:pPr>
        <w:rPr>
          <w:rFonts w:ascii="Times New Roman" w:hAnsi="Times New Roman" w:cs="Times New Roman"/>
          <w:sz w:val="28"/>
          <w:szCs w:val="28"/>
        </w:rPr>
      </w:pPr>
    </w:p>
    <w:p w:rsidR="00F1398D" w:rsidRDefault="00F1398D">
      <w:pPr>
        <w:rPr>
          <w:rFonts w:ascii="Times New Roman" w:hAnsi="Times New Roman" w:cs="Times New Roman"/>
          <w:sz w:val="28"/>
          <w:szCs w:val="28"/>
        </w:rPr>
      </w:pPr>
    </w:p>
    <w:p w:rsidR="00F1398D" w:rsidRDefault="00F1398D">
      <w:pPr>
        <w:rPr>
          <w:rFonts w:ascii="Times New Roman" w:hAnsi="Times New Roman" w:cs="Times New Roman"/>
          <w:sz w:val="28"/>
          <w:szCs w:val="28"/>
        </w:rPr>
      </w:pPr>
    </w:p>
    <w:p w:rsidR="00F1398D" w:rsidRDefault="00F1398D" w:rsidP="00F1398D">
      <w:pPr>
        <w:pStyle w:val="1"/>
        <w:jc w:val="right"/>
      </w:pPr>
    </w:p>
    <w:p w:rsidR="00F1398D" w:rsidRDefault="00F1398D" w:rsidP="00F1398D">
      <w:pPr>
        <w:pStyle w:val="1"/>
        <w:jc w:val="right"/>
      </w:pPr>
    </w:p>
    <w:p w:rsidR="00F1398D" w:rsidRDefault="00F1398D" w:rsidP="00F1398D">
      <w:pPr>
        <w:pStyle w:val="1"/>
        <w:jc w:val="right"/>
      </w:pPr>
    </w:p>
    <w:p w:rsidR="00F1398D" w:rsidRDefault="00F1398D" w:rsidP="00F1398D">
      <w:pPr>
        <w:jc w:val="both"/>
        <w:rPr>
          <w:color w:val="1A171B"/>
        </w:rPr>
      </w:pPr>
    </w:p>
    <w:p w:rsidR="00F1398D" w:rsidRPr="00B43FF9" w:rsidRDefault="00F1398D" w:rsidP="00F1398D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B43FF9">
        <w:rPr>
          <w:rFonts w:ascii="Times New Roman" w:hAnsi="Times New Roman" w:cs="Times New Roman"/>
          <w:color w:val="1A171B"/>
          <w:sz w:val="28"/>
          <w:szCs w:val="28"/>
        </w:rPr>
        <w:lastRenderedPageBreak/>
        <w:t>Приложение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B43FF9">
        <w:rPr>
          <w:rFonts w:ascii="Times New Roman" w:hAnsi="Times New Roman" w:cs="Times New Roman"/>
          <w:color w:val="1A171B"/>
          <w:sz w:val="28"/>
          <w:szCs w:val="28"/>
        </w:rPr>
        <w:t>к постановлению а</w:t>
      </w:r>
      <w:r w:rsidR="00F1398D" w:rsidRPr="00B43FF9">
        <w:rPr>
          <w:rFonts w:ascii="Times New Roman" w:hAnsi="Times New Roman" w:cs="Times New Roman"/>
          <w:color w:val="1A171B"/>
          <w:sz w:val="28"/>
          <w:szCs w:val="28"/>
        </w:rPr>
        <w:t xml:space="preserve">дминистрации 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B43FF9">
        <w:rPr>
          <w:rFonts w:ascii="Times New Roman" w:hAnsi="Times New Roman" w:cs="Times New Roman"/>
          <w:color w:val="1A171B"/>
          <w:sz w:val="28"/>
          <w:szCs w:val="28"/>
        </w:rPr>
        <w:t>муниципального образования</w:t>
      </w:r>
    </w:p>
    <w:p w:rsidR="00F1398D" w:rsidRPr="00B43FF9" w:rsidRDefault="00F1398D" w:rsidP="00B43FF9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B43FF9">
        <w:rPr>
          <w:rFonts w:ascii="Times New Roman" w:hAnsi="Times New Roman" w:cs="Times New Roman"/>
          <w:color w:val="1A171B"/>
          <w:sz w:val="28"/>
          <w:szCs w:val="28"/>
        </w:rPr>
        <w:t>Хуторской сельсовет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B43FF9">
        <w:rPr>
          <w:rFonts w:ascii="Times New Roman" w:hAnsi="Times New Roman" w:cs="Times New Roman"/>
          <w:color w:val="1A171B"/>
          <w:sz w:val="28"/>
          <w:szCs w:val="28"/>
        </w:rPr>
        <w:t xml:space="preserve">От </w:t>
      </w:r>
      <w:r w:rsidR="00E33154">
        <w:rPr>
          <w:rFonts w:ascii="Times New Roman" w:hAnsi="Times New Roman" w:cs="Times New Roman"/>
          <w:color w:val="1A171B"/>
          <w:sz w:val="28"/>
          <w:szCs w:val="28"/>
        </w:rPr>
        <w:t>10.10.2023 №64</w:t>
      </w:r>
      <w:r w:rsidRPr="00B43FF9">
        <w:rPr>
          <w:rFonts w:ascii="Times New Roman" w:hAnsi="Times New Roman" w:cs="Times New Roman"/>
          <w:color w:val="1A171B"/>
          <w:sz w:val="28"/>
          <w:szCs w:val="28"/>
        </w:rPr>
        <w:t>-п</w:t>
      </w:r>
    </w:p>
    <w:p w:rsidR="00F1398D" w:rsidRPr="00B43FF9" w:rsidRDefault="00F1398D" w:rsidP="00F1398D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Топливно-энергетический баланс </w:t>
      </w:r>
      <w:r w:rsidRPr="00B43FF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F9">
        <w:rPr>
          <w:rFonts w:ascii="Times New Roman" w:hAnsi="Times New Roman" w:cs="Times New Roman"/>
          <w:b/>
          <w:sz w:val="28"/>
          <w:szCs w:val="28"/>
        </w:rPr>
        <w:t>Хуторского сельсовета Новосергиевского района Оренбургской области</w:t>
      </w:r>
    </w:p>
    <w:p w:rsidR="00F1398D" w:rsidRPr="00B43FF9" w:rsidRDefault="00E33154" w:rsidP="00B43FF9">
      <w:pPr>
        <w:tabs>
          <w:tab w:val="left" w:pos="3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2022</w:t>
      </w:r>
      <w:r w:rsid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Порядок формирования топливно-энергетического баланса Муниципального образования Хуторского сельсовета Новосергиевского района </w:t>
      </w:r>
    </w:p>
    <w:p w:rsidR="00F1398D" w:rsidRPr="00B43FF9" w:rsidRDefault="00F1398D" w:rsidP="00B43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Cs/>
          <w:sz w:val="28"/>
          <w:szCs w:val="28"/>
        </w:rPr>
        <w:t>1.1.Основания для формирования топливно-энергетического баланса</w:t>
      </w:r>
      <w:r w:rsidRPr="00B43FF9">
        <w:rPr>
          <w:rFonts w:ascii="Times New Roman" w:hAnsi="Times New Roman" w:cs="Times New Roman"/>
          <w:sz w:val="28"/>
          <w:szCs w:val="28"/>
        </w:rPr>
        <w:t xml:space="preserve"> Хуторского сельсовета Новосергиевского района Оренбургской области:</w:t>
      </w:r>
    </w:p>
    <w:p w:rsidR="00F1398D" w:rsidRPr="00B43FF9" w:rsidRDefault="00F1398D" w:rsidP="00F1398D">
      <w:pPr>
        <w:pStyle w:val="a4"/>
        <w:numPr>
          <w:ilvl w:val="0"/>
          <w:numId w:val="46"/>
        </w:numPr>
        <w:tabs>
          <w:tab w:val="left" w:pos="993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B43FF9">
        <w:rPr>
          <w:sz w:val="28"/>
          <w:szCs w:val="28"/>
        </w:rPr>
        <w:t>Федеральный закон от 27.07.2010 № 190-ФЗ «О теплоснабжении»;</w:t>
      </w:r>
    </w:p>
    <w:p w:rsidR="00F1398D" w:rsidRPr="00B43FF9" w:rsidRDefault="00F1398D" w:rsidP="00F1398D">
      <w:pPr>
        <w:pStyle w:val="a4"/>
        <w:numPr>
          <w:ilvl w:val="0"/>
          <w:numId w:val="46"/>
        </w:numPr>
        <w:tabs>
          <w:tab w:val="left" w:pos="993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B43FF9">
        <w:rPr>
          <w:sz w:val="28"/>
          <w:szCs w:val="28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1398D" w:rsidRPr="00B43FF9" w:rsidRDefault="00F1398D" w:rsidP="00F1398D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Cs/>
          <w:sz w:val="28"/>
          <w:szCs w:val="28"/>
        </w:rPr>
        <w:t>1.2.</w:t>
      </w:r>
      <w:r w:rsidRPr="00B43FF9">
        <w:rPr>
          <w:rFonts w:ascii="Times New Roman" w:hAnsi="Times New Roman" w:cs="Times New Roman"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Cs/>
          <w:sz w:val="28"/>
          <w:szCs w:val="28"/>
        </w:rPr>
        <w:t xml:space="preserve">Источники информации для формирования топливно-энергетического баланса </w:t>
      </w:r>
      <w:r w:rsidRPr="00B43FF9">
        <w:rPr>
          <w:rFonts w:ascii="Times New Roman" w:hAnsi="Times New Roman" w:cs="Times New Roman"/>
          <w:sz w:val="28"/>
          <w:szCs w:val="28"/>
        </w:rPr>
        <w:t>Хуторского сельсовета Новосергиевского района Оренбургской области.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F9">
        <w:rPr>
          <w:rFonts w:ascii="Times New Roman" w:hAnsi="Times New Roman" w:cs="Times New Roman"/>
          <w:sz w:val="28"/>
          <w:szCs w:val="28"/>
        </w:rPr>
        <w:t>Для  заполнения</w:t>
      </w:r>
      <w:proofErr w:type="gramEnd"/>
      <w:r w:rsidRPr="00B43FF9">
        <w:rPr>
          <w:rFonts w:ascii="Times New Roman" w:hAnsi="Times New Roman" w:cs="Times New Roman"/>
          <w:sz w:val="28"/>
          <w:szCs w:val="28"/>
        </w:rPr>
        <w:t xml:space="preserve"> строк и граф баланса используется информация, предоставленная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организациями муниципального образования Хуторского сельсовета Новосергиевского района Оренбургской области</w:t>
      </w:r>
      <w:r w:rsidRPr="00B43FF9">
        <w:rPr>
          <w:rFonts w:ascii="Times New Roman" w:hAnsi="Times New Roman" w:cs="Times New Roman"/>
          <w:bCs/>
          <w:sz w:val="28"/>
          <w:szCs w:val="28"/>
        </w:rPr>
        <w:t>:</w:t>
      </w:r>
    </w:p>
    <w:p w:rsidR="00F1398D" w:rsidRPr="00B43FF9" w:rsidRDefault="00F1398D" w:rsidP="00F1398D">
      <w:pPr>
        <w:pStyle w:val="a4"/>
        <w:numPr>
          <w:ilvl w:val="0"/>
          <w:numId w:val="46"/>
        </w:numPr>
        <w:tabs>
          <w:tab w:val="left" w:pos="851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B43FF9">
        <w:rPr>
          <w:sz w:val="28"/>
          <w:szCs w:val="28"/>
        </w:rPr>
        <w:t xml:space="preserve">сведения об объеме отпущенной электрической </w:t>
      </w:r>
      <w:proofErr w:type="gramStart"/>
      <w:r w:rsidRPr="00B43FF9">
        <w:rPr>
          <w:sz w:val="28"/>
          <w:szCs w:val="28"/>
        </w:rPr>
        <w:t>эн</w:t>
      </w:r>
      <w:r w:rsidR="00E33154">
        <w:rPr>
          <w:sz w:val="28"/>
          <w:szCs w:val="28"/>
        </w:rPr>
        <w:t>ергии  и</w:t>
      </w:r>
      <w:proofErr w:type="gramEnd"/>
      <w:r w:rsidR="00E33154">
        <w:rPr>
          <w:sz w:val="28"/>
          <w:szCs w:val="28"/>
        </w:rPr>
        <w:t xml:space="preserve"> потерях в сетях за 2022</w:t>
      </w:r>
      <w:r w:rsidRPr="00B43FF9">
        <w:rPr>
          <w:sz w:val="28"/>
          <w:szCs w:val="28"/>
        </w:rPr>
        <w:t xml:space="preserve"> филиал ПАО «</w:t>
      </w:r>
      <w:proofErr w:type="spellStart"/>
      <w:r w:rsidRPr="00B43FF9">
        <w:rPr>
          <w:sz w:val="28"/>
          <w:szCs w:val="28"/>
        </w:rPr>
        <w:t>Россети</w:t>
      </w:r>
      <w:proofErr w:type="spellEnd"/>
      <w:r w:rsidRPr="00B43FF9">
        <w:rPr>
          <w:sz w:val="28"/>
          <w:szCs w:val="28"/>
        </w:rPr>
        <w:t>-Волга»-«</w:t>
      </w:r>
      <w:proofErr w:type="spellStart"/>
      <w:r w:rsidRPr="00B43FF9">
        <w:rPr>
          <w:sz w:val="28"/>
          <w:szCs w:val="28"/>
        </w:rPr>
        <w:t>Оренбургэнерго</w:t>
      </w:r>
      <w:proofErr w:type="spellEnd"/>
      <w:r w:rsidRPr="00B43FF9">
        <w:rPr>
          <w:sz w:val="28"/>
          <w:szCs w:val="28"/>
        </w:rPr>
        <w:t>»;</w:t>
      </w:r>
    </w:p>
    <w:p w:rsidR="00F1398D" w:rsidRPr="00B43FF9" w:rsidRDefault="00F1398D" w:rsidP="00F1398D">
      <w:pPr>
        <w:pStyle w:val="a4"/>
        <w:numPr>
          <w:ilvl w:val="0"/>
          <w:numId w:val="46"/>
        </w:numPr>
        <w:tabs>
          <w:tab w:val="left" w:pos="851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B43FF9">
        <w:rPr>
          <w:sz w:val="28"/>
          <w:szCs w:val="28"/>
        </w:rPr>
        <w:t>сведения об объеме отпущенного природного газа ООО «Газпром</w:t>
      </w:r>
      <w:r w:rsidR="00E33154">
        <w:rPr>
          <w:sz w:val="28"/>
          <w:szCs w:val="28"/>
        </w:rPr>
        <w:t xml:space="preserve"> межрегионгаз </w:t>
      </w:r>
      <w:proofErr w:type="gramStart"/>
      <w:r w:rsidR="00E33154">
        <w:rPr>
          <w:sz w:val="28"/>
          <w:szCs w:val="28"/>
        </w:rPr>
        <w:t>Оренбург»  за</w:t>
      </w:r>
      <w:proofErr w:type="gramEnd"/>
      <w:r w:rsidR="00E33154">
        <w:rPr>
          <w:sz w:val="28"/>
          <w:szCs w:val="28"/>
        </w:rPr>
        <w:t xml:space="preserve"> 2022</w:t>
      </w:r>
      <w:r w:rsidRPr="00B43FF9">
        <w:rPr>
          <w:sz w:val="28"/>
          <w:szCs w:val="28"/>
        </w:rPr>
        <w:t>г.;</w:t>
      </w:r>
    </w:p>
    <w:p w:rsidR="00F1398D" w:rsidRPr="00B43FF9" w:rsidRDefault="00F1398D" w:rsidP="00F1398D">
      <w:pPr>
        <w:pStyle w:val="a4"/>
        <w:numPr>
          <w:ilvl w:val="0"/>
          <w:numId w:val="46"/>
        </w:numPr>
        <w:tabs>
          <w:tab w:val="left" w:pos="851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B43FF9">
        <w:rPr>
          <w:sz w:val="28"/>
          <w:szCs w:val="28"/>
        </w:rPr>
        <w:t>информация об основных показателях работы организаций, оказывающих жилищно-коммунальные услуги.</w:t>
      </w:r>
    </w:p>
    <w:p w:rsidR="00F1398D" w:rsidRPr="00B43FF9" w:rsidRDefault="00F1398D" w:rsidP="00F1398D">
      <w:pPr>
        <w:pStyle w:val="a4"/>
        <w:tabs>
          <w:tab w:val="left" w:pos="851"/>
        </w:tabs>
        <w:ind w:left="709"/>
        <w:jc w:val="both"/>
        <w:rPr>
          <w:sz w:val="28"/>
          <w:szCs w:val="28"/>
        </w:rPr>
      </w:pPr>
    </w:p>
    <w:p w:rsidR="00F1398D" w:rsidRPr="00B43FF9" w:rsidRDefault="00F1398D" w:rsidP="00F1398D">
      <w:pPr>
        <w:tabs>
          <w:tab w:val="left" w:pos="432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Cs/>
          <w:sz w:val="28"/>
          <w:szCs w:val="28"/>
        </w:rPr>
        <w:t>1.3.</w:t>
      </w:r>
      <w:r w:rsidRPr="00B43FF9">
        <w:rPr>
          <w:rFonts w:ascii="Times New Roman" w:hAnsi="Times New Roman" w:cs="Times New Roman"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Хуторского сельсовета содержит взаимосвязанные показатели количественного соответствия поставок энергетических ресурсов на территорию муниципального образования Хуторского </w:t>
      </w:r>
      <w:r w:rsidRPr="00B43FF9">
        <w:rPr>
          <w:rFonts w:ascii="Times New Roman" w:hAnsi="Times New Roman" w:cs="Times New Roman"/>
          <w:sz w:val="28"/>
          <w:szCs w:val="28"/>
        </w:rPr>
        <w:lastRenderedPageBreak/>
        <w:t>сельсовета и их потребления, устанавливает распределение энергетических ресурсов между системами электроснабжения, потребителями, группами потребителей и определяет эффективность использования энергетических ресурсов.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Баланс составляется на основе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tabs>
          <w:tab w:val="left" w:pos="35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Cs/>
          <w:sz w:val="28"/>
          <w:szCs w:val="28"/>
        </w:rPr>
        <w:t>1.4.</w:t>
      </w:r>
      <w:r w:rsidRPr="00B43FF9">
        <w:rPr>
          <w:rFonts w:ascii="Times New Roman" w:hAnsi="Times New Roman" w:cs="Times New Roman"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Cs/>
          <w:sz w:val="28"/>
          <w:szCs w:val="28"/>
        </w:rPr>
        <w:t>Этапы формирования баланса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1.4.1. Сбор данных из отчетов по формам федерального статистического наблюдения.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1.4.2.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1.4.3. Сравнительный анализ одноименных данных разных форм статистической отчетности, информации предоставленной МО Хуторской сельсовет определение основных причин расхождений, способов взаимной увязки данных и отбор данных, подлежащих включению в баланс.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1.4.4. Разработка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F1398D" w:rsidRPr="00B43FF9" w:rsidRDefault="00F1398D" w:rsidP="00F1398D">
      <w:pPr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баланс угля (Приложение 1) включаются данные об угле, сланцах, угольном </w:t>
      </w:r>
      <w:proofErr w:type="gramStart"/>
      <w:r w:rsidRPr="00B43FF9">
        <w:rPr>
          <w:rFonts w:ascii="Times New Roman" w:hAnsi="Times New Roman" w:cs="Times New Roman"/>
          <w:sz w:val="28"/>
          <w:szCs w:val="28"/>
        </w:rPr>
        <w:t xml:space="preserve">концентрате, 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коксике</w:t>
      </w:r>
      <w:proofErr w:type="spellEnd"/>
      <w:proofErr w:type="gramEnd"/>
      <w:r w:rsidRPr="00B43FF9">
        <w:rPr>
          <w:rFonts w:ascii="Times New Roman" w:hAnsi="Times New Roman" w:cs="Times New Roman"/>
          <w:sz w:val="28"/>
          <w:szCs w:val="28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F1398D" w:rsidRPr="00B43FF9" w:rsidRDefault="00F1398D" w:rsidP="00F1398D">
      <w:pPr>
        <w:numPr>
          <w:ilvl w:val="0"/>
          <w:numId w:val="5"/>
        </w:numPr>
        <w:tabs>
          <w:tab w:val="left" w:pos="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баланс сырой нефти (Приложение 2) включаются данные о нефти, включая газовый конденсат.</w:t>
      </w:r>
    </w:p>
    <w:p w:rsidR="00F1398D" w:rsidRPr="00B43FF9" w:rsidRDefault="00F1398D" w:rsidP="00F1398D">
      <w:pPr>
        <w:numPr>
          <w:ilvl w:val="0"/>
          <w:numId w:val="5"/>
        </w:num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F1398D" w:rsidRPr="00B43FF9" w:rsidRDefault="00F1398D" w:rsidP="00F1398D">
      <w:pPr>
        <w:tabs>
          <w:tab w:val="left" w:pos="4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баланс прочего твердого топлива (Приложение 4) включаются данные о видах твердого топлива, в том числе о торфе, торфяных </w:t>
      </w:r>
      <w:r w:rsidRPr="00B43FF9">
        <w:rPr>
          <w:rFonts w:ascii="Times New Roman" w:hAnsi="Times New Roman" w:cs="Times New Roman"/>
          <w:sz w:val="28"/>
          <w:szCs w:val="28"/>
        </w:rPr>
        <w:lastRenderedPageBreak/>
        <w:t xml:space="preserve">топливных брикетах и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полубрикетах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, дровах для отопления, твердых бытовых и промышленных отходах. </w:t>
      </w:r>
    </w:p>
    <w:p w:rsidR="00F1398D" w:rsidRPr="00B43FF9" w:rsidRDefault="00F1398D" w:rsidP="00F1398D">
      <w:pPr>
        <w:tabs>
          <w:tab w:val="left" w:pos="4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F1398D" w:rsidRPr="00B43FF9" w:rsidRDefault="00F1398D" w:rsidP="00F1398D">
      <w:pPr>
        <w:tabs>
          <w:tab w:val="left" w:pos="4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баланс атомной энергии (Приложение 6) включаются данные об электрической и тепловой энергии, произведенной на атомных электростанциях. </w:t>
      </w:r>
    </w:p>
    <w:p w:rsidR="00F1398D" w:rsidRPr="00B43FF9" w:rsidRDefault="00F1398D" w:rsidP="00F1398D">
      <w:pPr>
        <w:tabs>
          <w:tab w:val="left" w:pos="4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баланс электрической энергии (Приложение 7) включаются данные об электрической энергии, произведенной на электростанциях.</w:t>
      </w:r>
    </w:p>
    <w:p w:rsidR="00F1398D" w:rsidRPr="00B43FF9" w:rsidRDefault="00F1398D" w:rsidP="00F1398D">
      <w:pPr>
        <w:tabs>
          <w:tab w:val="left" w:pos="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F1398D" w:rsidRPr="00B43FF9" w:rsidRDefault="00F1398D" w:rsidP="00B43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1.4.5 Объединение данных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 балансов в единый топливно-энергетический баланс, и проверка </w:t>
      </w:r>
      <w:r w:rsidR="00B43FF9">
        <w:rPr>
          <w:rFonts w:ascii="Times New Roman" w:hAnsi="Times New Roman" w:cs="Times New Roman"/>
          <w:sz w:val="28"/>
          <w:szCs w:val="28"/>
        </w:rPr>
        <w:t>данных баланса (Приложение 10).</w:t>
      </w:r>
    </w:p>
    <w:p w:rsidR="00F1398D" w:rsidRPr="00B43FF9" w:rsidRDefault="00F1398D" w:rsidP="00B43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>Раздел 2. Анализ топливно-энергетического баланса Муниципального образования Хуторского сельсовета Новосергиевского района</w:t>
      </w:r>
      <w:r w:rsidRPr="00B43FF9">
        <w:rPr>
          <w:rFonts w:ascii="Times New Roman" w:hAnsi="Times New Roman" w:cs="Times New Roman"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Потребление ТЭР в 2021 году </w:t>
      </w:r>
      <w:proofErr w:type="gramStart"/>
      <w:r w:rsidRPr="00B43FF9">
        <w:rPr>
          <w:rFonts w:ascii="Times New Roman" w:hAnsi="Times New Roman" w:cs="Times New Roman"/>
          <w:sz w:val="28"/>
          <w:szCs w:val="28"/>
        </w:rPr>
        <w:t>составило  429</w:t>
      </w:r>
      <w:proofErr w:type="gramEnd"/>
      <w:r w:rsidRPr="00B43FF9">
        <w:rPr>
          <w:rFonts w:ascii="Times New Roman" w:hAnsi="Times New Roman" w:cs="Times New Roman"/>
          <w:sz w:val="28"/>
          <w:szCs w:val="28"/>
        </w:rPr>
        <w:t xml:space="preserve">,19 </w:t>
      </w:r>
      <w:proofErr w:type="spellStart"/>
      <w:r w:rsidRPr="00B43FF9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Потребление ТЭР</w:t>
      </w:r>
      <w:r w:rsidRPr="00B43F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33154">
        <w:rPr>
          <w:rFonts w:ascii="Times New Roman" w:hAnsi="Times New Roman" w:cs="Times New Roman"/>
          <w:sz w:val="28"/>
          <w:szCs w:val="28"/>
        </w:rPr>
        <w:t xml:space="preserve"> в 2022 году составило 6,97</w:t>
      </w:r>
      <w:r w:rsidRPr="00B4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FF9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B43FF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43FF9">
        <w:rPr>
          <w:rFonts w:ascii="Times New Roman" w:hAnsi="Times New Roman" w:cs="Times New Roman"/>
          <w:sz w:val="28"/>
          <w:szCs w:val="28"/>
        </w:rPr>
        <w:t xml:space="preserve">Потребление природного газа) .  Данные о потреблении природного </w:t>
      </w:r>
      <w:proofErr w:type="gramStart"/>
      <w:r w:rsidRPr="00B43FF9">
        <w:rPr>
          <w:rFonts w:ascii="Times New Roman" w:hAnsi="Times New Roman" w:cs="Times New Roman"/>
          <w:sz w:val="28"/>
          <w:szCs w:val="28"/>
        </w:rPr>
        <w:t>газа  поступившего</w:t>
      </w:r>
      <w:proofErr w:type="gramEnd"/>
      <w:r w:rsidRPr="00B43FF9">
        <w:rPr>
          <w:rFonts w:ascii="Times New Roman" w:hAnsi="Times New Roman" w:cs="Times New Roman"/>
          <w:sz w:val="28"/>
          <w:szCs w:val="28"/>
        </w:rPr>
        <w:t xml:space="preserve">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F1398D" w:rsidRPr="00B43FF9" w:rsidRDefault="00F1398D" w:rsidP="00F1398D">
      <w:pPr>
        <w:tabs>
          <w:tab w:val="left" w:pos="9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tabs>
          <w:tab w:val="left" w:pos="9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tabs>
          <w:tab w:val="left" w:pos="9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tabs>
          <w:tab w:val="left" w:pos="9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Default="00B43FF9" w:rsidP="00B43FF9">
      <w:pPr>
        <w:tabs>
          <w:tab w:val="left" w:pos="98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43FF9" w:rsidRDefault="00B43FF9" w:rsidP="00B43FF9">
      <w:pPr>
        <w:tabs>
          <w:tab w:val="left" w:pos="98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топливно-энергетическому балансу </w:t>
      </w:r>
    </w:p>
    <w:p w:rsidR="00B43FF9" w:rsidRDefault="00B43FF9" w:rsidP="00B43FF9">
      <w:pPr>
        <w:tabs>
          <w:tab w:val="left" w:pos="98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398D" w:rsidRPr="00B43FF9" w:rsidRDefault="00B43FF9" w:rsidP="00B43FF9">
      <w:pPr>
        <w:tabs>
          <w:tab w:val="left" w:pos="98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 сельсовет</w:t>
      </w:r>
    </w:p>
    <w:p w:rsidR="00F1398D" w:rsidRPr="00B43FF9" w:rsidRDefault="00F1398D" w:rsidP="00B43F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баланс угля </w:t>
      </w:r>
      <w:r w:rsidR="00B43FF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Хуторской </w:t>
      </w:r>
      <w:proofErr w:type="gram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сельсовет  Новосергиевского</w:t>
      </w:r>
      <w:proofErr w:type="gram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райо</w:t>
      </w:r>
      <w:r w:rsidR="00E33154">
        <w:rPr>
          <w:rFonts w:ascii="Times New Roman" w:hAnsi="Times New Roman" w:cs="Times New Roman"/>
          <w:b/>
          <w:bCs/>
          <w:sz w:val="28"/>
          <w:szCs w:val="28"/>
        </w:rPr>
        <w:t>на Оренбургской области  за 2022</w:t>
      </w: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4996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24"/>
        <w:gridCol w:w="1837"/>
        <w:gridCol w:w="1545"/>
      </w:tblGrid>
      <w:tr w:rsidR="00F1398D" w:rsidRPr="00B43FF9" w:rsidTr="00F1398D">
        <w:trPr>
          <w:trHeight w:val="706"/>
        </w:trPr>
        <w:tc>
          <w:tcPr>
            <w:tcW w:w="33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9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</w:p>
        </w:tc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тонн</w:t>
            </w:r>
          </w:p>
        </w:tc>
      </w:tr>
      <w:tr w:rsidR="00F1398D" w:rsidRPr="00B43FF9" w:rsidTr="00F1398D">
        <w:trPr>
          <w:trHeight w:val="421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7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918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91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77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87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 и связь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5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proofErr w:type="gram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  <w:r w:rsidR="00F1398D" w:rsidRPr="00B43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398D" w:rsidRPr="00B43FF9" w:rsidRDefault="00F1398D" w:rsidP="00B43F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баланс сырой нефти Муниципального </w:t>
      </w:r>
      <w:proofErr w:type="gram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образования  Хуторской</w:t>
      </w:r>
      <w:proofErr w:type="gram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Новосергиевского района </w:t>
      </w:r>
      <w:r w:rsidR="00E33154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  за 2022</w:t>
      </w: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57"/>
        <w:gridCol w:w="40"/>
        <w:gridCol w:w="1259"/>
        <w:gridCol w:w="30"/>
        <w:gridCol w:w="196"/>
        <w:gridCol w:w="2638"/>
        <w:gridCol w:w="120"/>
        <w:gridCol w:w="30"/>
      </w:tblGrid>
      <w:tr w:rsidR="00F1398D" w:rsidRPr="00B43FF9" w:rsidTr="00B43FF9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строк</w:t>
            </w:r>
          </w:p>
        </w:tc>
        <w:tc>
          <w:tcPr>
            <w:tcW w:w="196" w:type="dxa"/>
            <w:tcBorders>
              <w:top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Сырая нефть, включая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газовый</w:t>
            </w: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т.у.т</w:t>
            </w:r>
            <w:proofErr w:type="spellEnd"/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хозяйство, рыболовство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proofErr w:type="gram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баланс нефтепродуктов Муниципального образования Хуторской </w:t>
      </w:r>
      <w:proofErr w:type="gram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сельсовет  Новосергиевского</w:t>
      </w:r>
      <w:proofErr w:type="gram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</w:t>
      </w:r>
    </w:p>
    <w:p w:rsidR="00F1398D" w:rsidRPr="00B43FF9" w:rsidRDefault="00E33154" w:rsidP="00B43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</w:t>
      </w:r>
      <w:r w:rsidR="00F1398D"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68"/>
        <w:gridCol w:w="1648"/>
        <w:gridCol w:w="10"/>
        <w:gridCol w:w="1788"/>
        <w:gridCol w:w="10"/>
      </w:tblGrid>
      <w:tr w:rsidR="00F1398D" w:rsidRPr="00B43FF9" w:rsidTr="00F1398D">
        <w:trPr>
          <w:trHeight w:val="84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82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Номера 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 тонн</w:t>
            </w:r>
          </w:p>
        </w:tc>
      </w:tr>
      <w:tr w:rsidR="00F1398D" w:rsidRPr="00B43FF9" w:rsidTr="00F1398D">
        <w:trPr>
          <w:gridAfter w:val="1"/>
          <w:wAfter w:w="5" w:type="pct"/>
          <w:trHeight w:val="304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7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Промышленность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2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4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proofErr w:type="gram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№4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Хуторской сельсовет 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баланс природного газа Муниципального образования Хуторской </w:t>
      </w:r>
      <w:proofErr w:type="gram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сельсовет  Новосергиевского</w:t>
      </w:r>
      <w:proofErr w:type="gram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 </w:t>
      </w:r>
    </w:p>
    <w:p w:rsidR="00F1398D" w:rsidRPr="00B40ED6" w:rsidRDefault="00E33154" w:rsidP="00B40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</w:t>
      </w:r>
      <w:r w:rsidR="00F1398D"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тыс.м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>3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E33154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6,97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E33154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6,97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E33154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6,97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E33154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6,97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proofErr w:type="gram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FF9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B43FF9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proofErr w:type="gramStart"/>
      <w:r w:rsidRPr="00B43FF9">
        <w:rPr>
          <w:rFonts w:ascii="Times New Roman" w:hAnsi="Times New Roman" w:cs="Times New Roman"/>
          <w:i/>
          <w:sz w:val="28"/>
          <w:szCs w:val="28"/>
        </w:rPr>
        <w:t xml:space="preserve">для  </w:t>
      </w:r>
      <w:proofErr w:type="spellStart"/>
      <w:r w:rsidRPr="00B43FF9">
        <w:rPr>
          <w:rFonts w:ascii="Times New Roman" w:hAnsi="Times New Roman" w:cs="Times New Roman"/>
          <w:i/>
          <w:sz w:val="28"/>
          <w:szCs w:val="28"/>
        </w:rPr>
        <w:t>однопродуктового</w:t>
      </w:r>
      <w:proofErr w:type="spellEnd"/>
      <w:proofErr w:type="gramEnd"/>
      <w:r w:rsidRPr="00B43FF9">
        <w:rPr>
          <w:rFonts w:ascii="Times New Roman" w:hAnsi="Times New Roman" w:cs="Times New Roman"/>
          <w:i/>
          <w:sz w:val="28"/>
          <w:szCs w:val="28"/>
        </w:rPr>
        <w:t xml:space="preserve">  баланса  природного газа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40ED6" w:rsidRP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Хуторской сельсовет  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баланс прочего твердого топлива Муниципального образования Хуторской </w:t>
      </w:r>
      <w:proofErr w:type="gram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сельсовет  Новосергиевского</w:t>
      </w:r>
      <w:proofErr w:type="gram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 </w:t>
      </w:r>
    </w:p>
    <w:p w:rsidR="00F1398D" w:rsidRPr="00B43FF9" w:rsidRDefault="00E33154" w:rsidP="00F1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</w:t>
      </w:r>
      <w:r w:rsidR="00F1398D"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Прочее твердое топливо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плот.м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>3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proofErr w:type="gram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0ED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№6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0ED6" w:rsidRP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баланс гидроэнергии и НВИЭ Муниципального образования Хуторской </w:t>
      </w:r>
      <w:proofErr w:type="gram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сельсовет  Новосергиевского</w:t>
      </w:r>
      <w:proofErr w:type="gram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</w:t>
      </w:r>
    </w:p>
    <w:p w:rsidR="00F1398D" w:rsidRPr="00B43FF9" w:rsidRDefault="00E33154" w:rsidP="00B40E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2022</w:t>
      </w:r>
      <w:r w:rsidR="00F1398D"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Гидроэнергия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 НВИЭ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кВт*ч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proofErr w:type="gram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0ED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№7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40ED6" w:rsidRP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баланс атомной энергии Муниципального образования Хуторской </w:t>
      </w:r>
      <w:proofErr w:type="gram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сельсовет  Новосергиевского</w:t>
      </w:r>
      <w:proofErr w:type="gram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</w:t>
      </w:r>
    </w:p>
    <w:p w:rsidR="00F1398D" w:rsidRPr="00B43FF9" w:rsidRDefault="00E33154" w:rsidP="00F1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2023</w:t>
      </w:r>
      <w:r w:rsidR="00F1398D"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Атомная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энергия 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кВт*ч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proofErr w:type="gram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№8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0ED6" w:rsidRDefault="00B40ED6" w:rsidP="00B40ED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баланс</w:t>
      </w:r>
      <w:r w:rsidRPr="00B43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/>
          <w:bCs/>
          <w:sz w:val="28"/>
          <w:szCs w:val="28"/>
        </w:rPr>
        <w:t>электрической энергии</w:t>
      </w:r>
      <w:r w:rsidRPr="00B43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Хуторской </w:t>
      </w:r>
      <w:proofErr w:type="gram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сельсовет  Новосергиевского</w:t>
      </w:r>
      <w:proofErr w:type="gram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</w:t>
      </w:r>
    </w:p>
    <w:p w:rsidR="00F1398D" w:rsidRPr="00B43FF9" w:rsidRDefault="00E33154" w:rsidP="00F1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2022</w:t>
      </w:r>
      <w:r w:rsidR="00F1398D"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1398D" w:rsidRPr="00B43FF9">
        <w:rPr>
          <w:rFonts w:ascii="Times New Roman" w:hAnsi="Times New Roman" w:cs="Times New Roman"/>
          <w:bCs/>
          <w:sz w:val="28"/>
          <w:szCs w:val="28"/>
        </w:rPr>
        <w:t>*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Э</w:t>
            </w: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лектроэнергия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тыс. кВт*ч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C25A54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2924,48</w:t>
            </w:r>
            <w:bookmarkStart w:id="0" w:name="_GoBack"/>
            <w:bookmarkEnd w:id="0"/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C25A54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484,55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C25A54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806,28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C25A54" w:rsidP="00E3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194,05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C25A54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1 439,6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proofErr w:type="gram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  <w:sectPr w:rsidR="00F1398D" w:rsidRPr="00B43FF9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№9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40ED6" w:rsidRP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  <w:r w:rsidR="00F1398D" w:rsidRPr="00B40E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</w:t>
      </w:r>
      <w:proofErr w:type="spell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баланс тепловой энергии Муниципального образования Хуторской </w:t>
      </w:r>
      <w:proofErr w:type="gramStart"/>
      <w:r w:rsidRPr="00B43FF9">
        <w:rPr>
          <w:rFonts w:ascii="Times New Roman" w:hAnsi="Times New Roman" w:cs="Times New Roman"/>
          <w:b/>
          <w:bCs/>
          <w:sz w:val="28"/>
          <w:szCs w:val="28"/>
        </w:rPr>
        <w:t>сельсовет  Новосергиевского</w:t>
      </w:r>
      <w:proofErr w:type="gramEnd"/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 </w:t>
      </w:r>
    </w:p>
    <w:p w:rsidR="00F1398D" w:rsidRPr="00B43FF9" w:rsidRDefault="00E33154" w:rsidP="00F139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</w:t>
      </w:r>
      <w:r w:rsidR="00F1398D"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proofErr w:type="gram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F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  <w:sectPr w:rsidR="00F1398D" w:rsidRPr="00B43FF9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276"/>
        <w:gridCol w:w="933"/>
      </w:tblGrid>
      <w:tr w:rsidR="00F1398D" w:rsidRPr="00B43FF9" w:rsidTr="00F1398D">
        <w:trPr>
          <w:trHeight w:val="705"/>
          <w:tblHeader/>
        </w:trPr>
        <w:tc>
          <w:tcPr>
            <w:tcW w:w="15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D6" w:rsidRDefault="00B40ED6" w:rsidP="00B40ED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10</w:t>
            </w:r>
          </w:p>
          <w:p w:rsidR="00B40ED6" w:rsidRDefault="00B40ED6" w:rsidP="00B40ED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топливно-энергетическому балансу</w:t>
            </w:r>
          </w:p>
          <w:p w:rsidR="00B40ED6" w:rsidRDefault="00B40ED6" w:rsidP="00B40ED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B40ED6" w:rsidRDefault="00B40ED6" w:rsidP="00B40ED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Хуторской сельсовет</w:t>
            </w:r>
            <w:r w:rsidR="00F1398D"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398D" w:rsidRPr="00B4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Топлив</w:t>
            </w:r>
            <w:r w:rsidR="00E33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но-энергетический баланс за 2022</w:t>
            </w:r>
            <w:r w:rsidRPr="00B4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4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 Муниципального</w:t>
            </w:r>
            <w:proofErr w:type="gramEnd"/>
            <w:r w:rsidRPr="00B4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 Хуторской сельсовет 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Новосергиевского района   Оренбургской области </w:t>
            </w:r>
          </w:p>
        </w:tc>
      </w:tr>
      <w:tr w:rsidR="00F1398D" w:rsidRPr="00B43FF9" w:rsidTr="00F1398D">
        <w:trPr>
          <w:trHeight w:val="830"/>
          <w:tblHeader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Строки баланса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Номера строк баланса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Уголь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Сырая нефть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Природный газ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Прочее твердое топливо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Гидро</w:t>
            </w:r>
            <w:proofErr w:type="spellEnd"/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энергия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Атомная энергия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Тепловая энергия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F1398D" w:rsidRPr="00B43FF9" w:rsidTr="00F1398D">
        <w:trPr>
          <w:trHeight w:val="315"/>
          <w:tblHeader/>
        </w:trPr>
        <w:tc>
          <w:tcPr>
            <w:tcW w:w="2802" w:type="dxa"/>
            <w:vMerge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64" w:type="dxa"/>
            <w:gridSpan w:val="10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т.у.т</w:t>
            </w:r>
            <w:proofErr w:type="spellEnd"/>
          </w:p>
        </w:tc>
      </w:tr>
      <w:tr w:rsidR="00F1398D" w:rsidRPr="00B43FF9" w:rsidTr="00F1398D">
        <w:trPr>
          <w:trHeight w:val="393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51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7,87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421,32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11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52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93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7,87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421,32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457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507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электрической энергии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557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75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2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551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01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137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410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1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9.3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409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174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7,87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68,59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8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173,39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70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16.1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16.2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92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16.3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14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16.4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167,26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7,87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185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 энергетических ресурсов в качестве сырья и на не топливные нужды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11.</w:t>
      </w: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  <w:sectPr w:rsidR="00F1398D" w:rsidRPr="00B43FF9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№11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0ED6" w:rsidRP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F1398D" w:rsidRPr="00B43FF9" w:rsidTr="00F1398D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№</w:t>
            </w: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Коэффициенты пересчета в условное топливо по угольному эквиваленту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0,730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0,467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куб. м (</w:t>
            </w: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плотн</w:t>
            </w:r>
            <w:proofErr w:type="spellEnd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0,266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1,154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0,990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0,605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Брикеты и п/брикеты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1,370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1,450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0,570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1,570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1,450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1,490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1,490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1,350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0,430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0,1228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0,1486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0,3445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0,3445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8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FF9">
        <w:rPr>
          <w:rFonts w:ascii="Times New Roman" w:hAnsi="Times New Roman" w:cs="Times New Roman"/>
          <w:i/>
          <w:sz w:val="28"/>
          <w:szCs w:val="28"/>
        </w:rPr>
        <w:t xml:space="preserve">Согласно Постановления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B43FF9">
          <w:rPr>
            <w:rFonts w:ascii="Times New Roman" w:hAnsi="Times New Roman" w:cs="Times New Roman"/>
            <w:i/>
            <w:sz w:val="28"/>
            <w:szCs w:val="28"/>
          </w:rPr>
          <w:t>1999 г</w:t>
        </w:r>
      </w:smartTag>
      <w:r w:rsidRPr="00B43FF9">
        <w:rPr>
          <w:rFonts w:ascii="Times New Roman" w:hAnsi="Times New Roman" w:cs="Times New Roman"/>
          <w:i/>
          <w:sz w:val="28"/>
          <w:szCs w:val="28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F1398D" w:rsidRPr="00B43FF9" w:rsidRDefault="00F1398D" w:rsidP="00F1398D">
      <w:pPr>
        <w:tabs>
          <w:tab w:val="left" w:pos="9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>
      <w:pPr>
        <w:rPr>
          <w:rFonts w:ascii="Times New Roman" w:hAnsi="Times New Roman" w:cs="Times New Roman"/>
          <w:sz w:val="28"/>
          <w:szCs w:val="28"/>
        </w:rPr>
      </w:pPr>
    </w:p>
    <w:sectPr w:rsidR="00F1398D" w:rsidRPr="00B4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3BA0C62"/>
    <w:multiLevelType w:val="hybridMultilevel"/>
    <w:tmpl w:val="6E24FCD6"/>
    <w:lvl w:ilvl="0" w:tplc="6DFA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0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35997635"/>
    <w:multiLevelType w:val="hybridMultilevel"/>
    <w:tmpl w:val="4CE8DF30"/>
    <w:lvl w:ilvl="0" w:tplc="6DFA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7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6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9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5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31"/>
  </w:num>
  <w:num w:numId="2">
    <w:abstractNumId w:val="30"/>
  </w:num>
  <w:num w:numId="3">
    <w:abstractNumId w:val="34"/>
  </w:num>
  <w:num w:numId="4">
    <w:abstractNumId w:val="8"/>
  </w:num>
  <w:num w:numId="5">
    <w:abstractNumId w:val="4"/>
  </w:num>
  <w:num w:numId="6">
    <w:abstractNumId w:val="5"/>
  </w:num>
  <w:num w:numId="7">
    <w:abstractNumId w:val="20"/>
  </w:num>
  <w:num w:numId="8">
    <w:abstractNumId w:val="15"/>
  </w:num>
  <w:num w:numId="9">
    <w:abstractNumId w:val="29"/>
  </w:num>
  <w:num w:numId="10">
    <w:abstractNumId w:val="43"/>
  </w:num>
  <w:num w:numId="11">
    <w:abstractNumId w:val="45"/>
  </w:num>
  <w:num w:numId="12">
    <w:abstractNumId w:val="16"/>
  </w:num>
  <w:num w:numId="13">
    <w:abstractNumId w:val="11"/>
  </w:num>
  <w:num w:numId="14">
    <w:abstractNumId w:val="35"/>
  </w:num>
  <w:num w:numId="15">
    <w:abstractNumId w:val="37"/>
  </w:num>
  <w:num w:numId="16">
    <w:abstractNumId w:val="44"/>
  </w:num>
  <w:num w:numId="17">
    <w:abstractNumId w:val="27"/>
  </w:num>
  <w:num w:numId="18">
    <w:abstractNumId w:val="17"/>
  </w:num>
  <w:num w:numId="19">
    <w:abstractNumId w:val="12"/>
  </w:num>
  <w:num w:numId="20">
    <w:abstractNumId w:val="23"/>
  </w:num>
  <w:num w:numId="21">
    <w:abstractNumId w:val="38"/>
  </w:num>
  <w:num w:numId="22">
    <w:abstractNumId w:val="40"/>
  </w:num>
  <w:num w:numId="23">
    <w:abstractNumId w:val="33"/>
  </w:num>
  <w:num w:numId="24">
    <w:abstractNumId w:val="22"/>
  </w:num>
  <w:num w:numId="25">
    <w:abstractNumId w:val="24"/>
  </w:num>
  <w:num w:numId="26">
    <w:abstractNumId w:val="39"/>
  </w:num>
  <w:num w:numId="27">
    <w:abstractNumId w:val="42"/>
  </w:num>
  <w:num w:numId="28">
    <w:abstractNumId w:val="6"/>
  </w:num>
  <w:num w:numId="29">
    <w:abstractNumId w:val="1"/>
  </w:num>
  <w:num w:numId="30">
    <w:abstractNumId w:val="2"/>
  </w:num>
  <w:num w:numId="31">
    <w:abstractNumId w:val="9"/>
  </w:num>
  <w:num w:numId="32">
    <w:abstractNumId w:val="3"/>
  </w:num>
  <w:num w:numId="33">
    <w:abstractNumId w:val="10"/>
  </w:num>
  <w:num w:numId="34">
    <w:abstractNumId w:val="7"/>
  </w:num>
  <w:num w:numId="35">
    <w:abstractNumId w:val="32"/>
  </w:num>
  <w:num w:numId="36">
    <w:abstractNumId w:val="19"/>
  </w:num>
  <w:num w:numId="37">
    <w:abstractNumId w:val="13"/>
  </w:num>
  <w:num w:numId="38">
    <w:abstractNumId w:val="36"/>
  </w:num>
  <w:num w:numId="39">
    <w:abstractNumId w:val="26"/>
  </w:num>
  <w:num w:numId="40">
    <w:abstractNumId w:val="21"/>
  </w:num>
  <w:num w:numId="41">
    <w:abstractNumId w:val="18"/>
  </w:num>
  <w:num w:numId="42">
    <w:abstractNumId w:val="41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5B"/>
    <w:rsid w:val="00B40ED6"/>
    <w:rsid w:val="00B43FF9"/>
    <w:rsid w:val="00C25A54"/>
    <w:rsid w:val="00D5428C"/>
    <w:rsid w:val="00D82C6A"/>
    <w:rsid w:val="00E33154"/>
    <w:rsid w:val="00F1398D"/>
    <w:rsid w:val="00F8645B"/>
    <w:rsid w:val="00F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EB5F-FCAD-4C7E-BD1E-B94A916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F13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9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39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428,bqiaagaaeyqcaaagiaiaaamsoqaabto5aaaaaaaaaaaaaaaaaaaaaaaaaaaaaaaaaaaaaaaaaaaaaaaaaaaaaaaaaaaaaaaaaaaaaaaaaaaaaaaaaaaaaaaaaaaaaaaaaaaaaaaaaaaaaaaaaaaaaaaaaaaaaaaaaaaaaaaaaaaaaaaaaaaaaaaaaaaaaaaaaaaaaaaaaaaaaaaaaaaaaaaaaaaaaaaaaaaaaaa"/>
    <w:basedOn w:val="a"/>
    <w:rsid w:val="00F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F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1398D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1398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2">
    <w:name w:val="Body text (2)_"/>
    <w:link w:val="Bodytext20"/>
    <w:locked/>
    <w:rsid w:val="00F1398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398D"/>
    <w:pPr>
      <w:widowControl w:val="0"/>
      <w:shd w:val="clear" w:color="auto" w:fill="FFFFFF"/>
      <w:spacing w:before="900" w:after="60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F1398D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398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F139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9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98D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HTML">
    <w:name w:val="HTML Preformatted"/>
    <w:basedOn w:val="a"/>
    <w:link w:val="HTML0"/>
    <w:rsid w:val="00F13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39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F1398D"/>
    <w:rPr>
      <w:i/>
      <w:iCs/>
    </w:rPr>
  </w:style>
  <w:style w:type="paragraph" w:styleId="a8">
    <w:name w:val="header"/>
    <w:basedOn w:val="a"/>
    <w:link w:val="a9"/>
    <w:rsid w:val="00F13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F13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F13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F13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46">
    <w:name w:val="xl46"/>
    <w:basedOn w:val="a"/>
    <w:rsid w:val="00F1398D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F1398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c">
    <w:name w:val="Body Text"/>
    <w:aliases w:val="Знак,Знак1 Знак,Основной текст1"/>
    <w:basedOn w:val="a"/>
    <w:link w:val="ad"/>
    <w:rsid w:val="00F13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aliases w:val="Знак Знак,Знак1 Знак Знак,Основной текст1 Знак"/>
    <w:basedOn w:val="a0"/>
    <w:link w:val="ac"/>
    <w:rsid w:val="00F1398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1398D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398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F1398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1398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F1398D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0">
    <w:name w:val="page number"/>
    <w:rsid w:val="00F1398D"/>
    <w:rPr>
      <w:rFonts w:cs="Times New Roman"/>
    </w:rPr>
  </w:style>
  <w:style w:type="character" w:customStyle="1" w:styleId="HeaderChar">
    <w:name w:val="Header Char"/>
    <w:locked/>
    <w:rsid w:val="00F1398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alloon Text"/>
    <w:basedOn w:val="a"/>
    <w:link w:val="af2"/>
    <w:semiHidden/>
    <w:rsid w:val="00F1398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1398D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F139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3">
    <w:name w:val="Strong"/>
    <w:qFormat/>
    <w:rsid w:val="00F1398D"/>
    <w:rPr>
      <w:rFonts w:cs="Times New Roman"/>
      <w:b/>
      <w:bCs/>
    </w:rPr>
  </w:style>
  <w:style w:type="paragraph" w:customStyle="1" w:styleId="13">
    <w:name w:val="Обычный1"/>
    <w:rsid w:val="00F13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F1398D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F1398D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5">
    <w:name w:val="Текст Знак"/>
    <w:basedOn w:val="a0"/>
    <w:link w:val="af4"/>
    <w:rsid w:val="00F1398D"/>
    <w:rPr>
      <w:rFonts w:ascii="Courier New" w:eastAsia="Calibri" w:hAnsi="Courier New" w:cs="Times New Roman"/>
      <w:sz w:val="20"/>
      <w:szCs w:val="24"/>
      <w:lang w:eastAsia="ru-RU"/>
    </w:rPr>
  </w:style>
  <w:style w:type="paragraph" w:styleId="22">
    <w:name w:val="Body Text Indent 2"/>
    <w:basedOn w:val="a"/>
    <w:link w:val="23"/>
    <w:semiHidden/>
    <w:rsid w:val="00F1398D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F1398D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oaenoniinee">
    <w:name w:val="oaeno niinee"/>
    <w:basedOn w:val="a"/>
    <w:rsid w:val="00F139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F1398D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F1398D"/>
  </w:style>
  <w:style w:type="paragraph" w:styleId="24">
    <w:name w:val="Body Text 2"/>
    <w:basedOn w:val="a"/>
    <w:link w:val="25"/>
    <w:rsid w:val="00F1398D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5">
    <w:name w:val="Основной текст 2 Знак"/>
    <w:basedOn w:val="a0"/>
    <w:link w:val="24"/>
    <w:rsid w:val="00F1398D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F139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F1398D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F139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F1398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6">
    <w:name w:val="Обычный2"/>
    <w:rsid w:val="00F13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7">
    <w:name w:val="Название2"/>
    <w:basedOn w:val="26"/>
    <w:rsid w:val="00F1398D"/>
    <w:pPr>
      <w:jc w:val="center"/>
    </w:pPr>
    <w:rPr>
      <w:rFonts w:ascii="Arial" w:hAnsi="Arial"/>
      <w:sz w:val="24"/>
    </w:rPr>
  </w:style>
  <w:style w:type="paragraph" w:customStyle="1" w:styleId="210">
    <w:name w:val="Заголовок 21"/>
    <w:basedOn w:val="26"/>
    <w:next w:val="26"/>
    <w:rsid w:val="00F1398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6"/>
    <w:rsid w:val="00F1398D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F13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F1398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F1398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6">
    <w:name w:val="Нормальный (таблица)"/>
    <w:basedOn w:val="a"/>
    <w:next w:val="a"/>
    <w:rsid w:val="00F139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8">
    <w:name w:val="Основной текст (2) + Полужирный"/>
    <w:rsid w:val="00F1398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F1398D"/>
    <w:rPr>
      <w:rFonts w:cs="Times New Roman"/>
    </w:rPr>
  </w:style>
  <w:style w:type="character" w:customStyle="1" w:styleId="apple-converted-space">
    <w:name w:val="apple-converted-space"/>
    <w:rsid w:val="00F1398D"/>
    <w:rPr>
      <w:rFonts w:cs="Times New Roman"/>
    </w:rPr>
  </w:style>
  <w:style w:type="paragraph" w:customStyle="1" w:styleId="Style4">
    <w:name w:val="Style4"/>
    <w:basedOn w:val="a"/>
    <w:rsid w:val="00F1398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F1398D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F1398D"/>
    <w:rPr>
      <w:color w:val="008000"/>
    </w:rPr>
  </w:style>
  <w:style w:type="character" w:customStyle="1" w:styleId="af8">
    <w:name w:val="Цветовое выделение"/>
    <w:rsid w:val="00F1398D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b">
    <w:name w:val="Цветовое выделение для Текст"/>
    <w:rsid w:val="00F1398D"/>
    <w:rPr>
      <w:rFonts w:ascii="Times New Roman CYR" w:hAnsi="Times New Roman CYR"/>
    </w:rPr>
  </w:style>
  <w:style w:type="character" w:styleId="afc">
    <w:name w:val="Hyperlink"/>
    <w:rsid w:val="00F1398D"/>
    <w:rPr>
      <w:rFonts w:cs="Times New Roman"/>
      <w:color w:val="0000FF"/>
      <w:u w:val="single"/>
    </w:rPr>
  </w:style>
  <w:style w:type="paragraph" w:styleId="afd">
    <w:name w:val="Subtitle"/>
    <w:basedOn w:val="a"/>
    <w:link w:val="afe"/>
    <w:qFormat/>
    <w:rsid w:val="00F13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rsid w:val="00F1398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5">
    <w:name w:val="Body Text 3"/>
    <w:basedOn w:val="a"/>
    <w:link w:val="36"/>
    <w:rsid w:val="00F1398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F1398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F1398D"/>
  </w:style>
  <w:style w:type="paragraph" w:customStyle="1" w:styleId="aff">
    <w:name w:val="Стиль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2023-10-17T11:01:00Z</dcterms:created>
  <dcterms:modified xsi:type="dcterms:W3CDTF">2023-10-18T09:22:00Z</dcterms:modified>
</cp:coreProperties>
</file>