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AA" w:rsidRDefault="002525AA" w:rsidP="002525AA">
      <w:pPr>
        <w:jc w:val="center"/>
        <w:rPr>
          <w:rFonts w:ascii="Arial" w:hAnsi="Arial" w:cs="Arial"/>
          <w:b/>
          <w:sz w:val="32"/>
          <w:szCs w:val="32"/>
        </w:rPr>
      </w:pPr>
      <w:r>
        <w:rPr>
          <w:rFonts w:ascii="Arial" w:hAnsi="Arial" w:cs="Arial"/>
          <w:b/>
          <w:sz w:val="32"/>
          <w:szCs w:val="32"/>
        </w:rPr>
        <w:t>СОВЕТ ДЕПУТАТОВ</w:t>
      </w:r>
    </w:p>
    <w:p w:rsidR="002525AA" w:rsidRDefault="002525AA" w:rsidP="002525AA">
      <w:pPr>
        <w:jc w:val="center"/>
        <w:rPr>
          <w:rFonts w:ascii="Arial" w:hAnsi="Arial" w:cs="Arial"/>
          <w:b/>
          <w:sz w:val="32"/>
          <w:szCs w:val="32"/>
        </w:rPr>
      </w:pPr>
      <w:r>
        <w:rPr>
          <w:rFonts w:ascii="Arial" w:hAnsi="Arial" w:cs="Arial"/>
          <w:b/>
          <w:sz w:val="32"/>
          <w:szCs w:val="32"/>
        </w:rPr>
        <w:t>МУНИЦИПАЛЬНОГО ОБРАЗОВАНИЯ</w:t>
      </w:r>
    </w:p>
    <w:p w:rsidR="002525AA" w:rsidRDefault="002525AA" w:rsidP="002525AA">
      <w:pPr>
        <w:jc w:val="center"/>
        <w:rPr>
          <w:rFonts w:ascii="Arial" w:hAnsi="Arial" w:cs="Arial"/>
          <w:b/>
          <w:sz w:val="32"/>
          <w:szCs w:val="32"/>
        </w:rPr>
      </w:pPr>
      <w:r>
        <w:rPr>
          <w:rFonts w:ascii="Arial" w:hAnsi="Arial" w:cs="Arial"/>
          <w:b/>
          <w:sz w:val="32"/>
          <w:szCs w:val="32"/>
        </w:rPr>
        <w:t>СЕЛЬСКОЕ ПОСЕЛЕНИЕ</w:t>
      </w:r>
    </w:p>
    <w:p w:rsidR="002525AA" w:rsidRDefault="002525AA" w:rsidP="002525AA">
      <w:pPr>
        <w:jc w:val="center"/>
        <w:rPr>
          <w:rFonts w:ascii="Arial" w:hAnsi="Arial" w:cs="Arial"/>
          <w:b/>
          <w:sz w:val="32"/>
          <w:szCs w:val="32"/>
        </w:rPr>
      </w:pPr>
      <w:r>
        <w:rPr>
          <w:rFonts w:ascii="Arial" w:hAnsi="Arial" w:cs="Arial"/>
          <w:b/>
          <w:sz w:val="32"/>
          <w:szCs w:val="32"/>
        </w:rPr>
        <w:t>ХУТОРСКОЙ СЕЛЬСОВЕТ</w:t>
      </w:r>
    </w:p>
    <w:p w:rsidR="002525AA" w:rsidRDefault="002525AA" w:rsidP="002525AA">
      <w:pPr>
        <w:jc w:val="center"/>
        <w:rPr>
          <w:rFonts w:ascii="Arial" w:hAnsi="Arial" w:cs="Arial"/>
          <w:b/>
          <w:sz w:val="32"/>
          <w:szCs w:val="32"/>
        </w:rPr>
      </w:pPr>
      <w:r>
        <w:rPr>
          <w:rFonts w:ascii="Arial" w:hAnsi="Arial" w:cs="Arial"/>
          <w:b/>
          <w:sz w:val="32"/>
          <w:szCs w:val="32"/>
        </w:rPr>
        <w:t>НОВОСЕРГИЕВСКИЙ РАЙОН</w:t>
      </w:r>
    </w:p>
    <w:p w:rsidR="002525AA" w:rsidRDefault="002525AA" w:rsidP="002525AA">
      <w:pPr>
        <w:jc w:val="center"/>
        <w:rPr>
          <w:rFonts w:ascii="Arial" w:hAnsi="Arial" w:cs="Arial"/>
          <w:b/>
          <w:sz w:val="32"/>
          <w:szCs w:val="32"/>
        </w:rPr>
      </w:pPr>
      <w:r>
        <w:rPr>
          <w:rFonts w:ascii="Arial" w:hAnsi="Arial" w:cs="Arial"/>
          <w:b/>
          <w:sz w:val="32"/>
          <w:szCs w:val="32"/>
        </w:rPr>
        <w:t>ОРЕНБУРГСКОЙ ОБЛАСТИ</w:t>
      </w:r>
    </w:p>
    <w:p w:rsidR="002525AA" w:rsidRDefault="002525AA" w:rsidP="002525AA">
      <w:pPr>
        <w:jc w:val="center"/>
        <w:rPr>
          <w:rFonts w:ascii="Arial" w:hAnsi="Arial" w:cs="Arial"/>
          <w:b/>
          <w:sz w:val="32"/>
          <w:szCs w:val="32"/>
        </w:rPr>
      </w:pPr>
    </w:p>
    <w:p w:rsidR="002525AA" w:rsidRDefault="002525AA" w:rsidP="002525AA">
      <w:pPr>
        <w:tabs>
          <w:tab w:val="left" w:pos="6510"/>
        </w:tabs>
        <w:jc w:val="center"/>
        <w:rPr>
          <w:rFonts w:ascii="Arial" w:hAnsi="Arial" w:cs="Arial"/>
          <w:b/>
          <w:sz w:val="32"/>
          <w:szCs w:val="32"/>
        </w:rPr>
      </w:pPr>
    </w:p>
    <w:p w:rsidR="002525AA" w:rsidRDefault="002525AA" w:rsidP="002525AA">
      <w:pPr>
        <w:tabs>
          <w:tab w:val="left" w:pos="6510"/>
        </w:tabs>
        <w:jc w:val="center"/>
        <w:rPr>
          <w:rFonts w:ascii="Arial" w:hAnsi="Arial" w:cs="Arial"/>
          <w:b/>
          <w:sz w:val="32"/>
          <w:szCs w:val="32"/>
        </w:rPr>
      </w:pPr>
      <w:r>
        <w:rPr>
          <w:rFonts w:ascii="Arial" w:hAnsi="Arial" w:cs="Arial"/>
          <w:b/>
          <w:sz w:val="32"/>
          <w:szCs w:val="32"/>
        </w:rPr>
        <w:t>РЕШЕНИЕ</w:t>
      </w:r>
    </w:p>
    <w:p w:rsidR="002525AA" w:rsidRPr="0068551B" w:rsidRDefault="002525AA" w:rsidP="002525AA">
      <w:pPr>
        <w:tabs>
          <w:tab w:val="left" w:pos="5775"/>
        </w:tabs>
        <w:jc w:val="center"/>
        <w:rPr>
          <w:rFonts w:ascii="Arial" w:hAnsi="Arial" w:cs="Arial"/>
          <w:b/>
          <w:color w:val="000000" w:themeColor="text1"/>
          <w:sz w:val="32"/>
          <w:szCs w:val="32"/>
        </w:rPr>
      </w:pPr>
    </w:p>
    <w:p w:rsidR="002525AA" w:rsidRDefault="004C2C98" w:rsidP="002525AA">
      <w:pPr>
        <w:jc w:val="both"/>
        <w:rPr>
          <w:rFonts w:ascii="Arial" w:hAnsi="Arial" w:cs="Arial"/>
          <w:b/>
          <w:color w:val="000000" w:themeColor="text1"/>
          <w:sz w:val="32"/>
          <w:szCs w:val="32"/>
        </w:rPr>
      </w:pPr>
      <w:r>
        <w:rPr>
          <w:rFonts w:ascii="Arial" w:hAnsi="Arial" w:cs="Arial"/>
          <w:b/>
          <w:color w:val="000000" w:themeColor="text1"/>
          <w:sz w:val="32"/>
          <w:szCs w:val="32"/>
        </w:rPr>
        <w:t>16.12</w:t>
      </w:r>
      <w:bookmarkStart w:id="0" w:name="_GoBack"/>
      <w:bookmarkEnd w:id="0"/>
      <w:r w:rsidR="002525AA" w:rsidRPr="0068551B">
        <w:rPr>
          <w:rFonts w:ascii="Arial" w:hAnsi="Arial" w:cs="Arial"/>
          <w:b/>
          <w:color w:val="000000" w:themeColor="text1"/>
          <w:sz w:val="32"/>
          <w:szCs w:val="32"/>
        </w:rPr>
        <w:t xml:space="preserve">.2022                                 </w:t>
      </w:r>
      <w:r w:rsidR="00C22560">
        <w:rPr>
          <w:rFonts w:ascii="Arial" w:hAnsi="Arial" w:cs="Arial"/>
          <w:b/>
          <w:color w:val="000000" w:themeColor="text1"/>
          <w:sz w:val="32"/>
          <w:szCs w:val="32"/>
        </w:rPr>
        <w:t xml:space="preserve">                           №21/8</w:t>
      </w:r>
      <w:r w:rsidR="002525AA" w:rsidRPr="0068551B">
        <w:rPr>
          <w:rFonts w:ascii="Arial" w:hAnsi="Arial" w:cs="Arial"/>
          <w:b/>
          <w:color w:val="000000" w:themeColor="text1"/>
          <w:sz w:val="32"/>
          <w:szCs w:val="32"/>
        </w:rPr>
        <w:t>-р.С</w:t>
      </w:r>
    </w:p>
    <w:p w:rsidR="002525AA" w:rsidRDefault="002525AA" w:rsidP="002525AA">
      <w:pPr>
        <w:jc w:val="center"/>
        <w:rPr>
          <w:rFonts w:ascii="Arial" w:hAnsi="Arial" w:cs="Arial"/>
          <w:b/>
          <w:color w:val="000000" w:themeColor="text1"/>
          <w:sz w:val="32"/>
          <w:szCs w:val="32"/>
        </w:rPr>
      </w:pPr>
    </w:p>
    <w:p w:rsidR="002525AA" w:rsidRDefault="002525AA" w:rsidP="002525AA">
      <w:pPr>
        <w:jc w:val="center"/>
        <w:rPr>
          <w:rFonts w:ascii="Arial" w:hAnsi="Arial" w:cs="Arial"/>
          <w:b/>
          <w:color w:val="000000" w:themeColor="text1"/>
          <w:sz w:val="32"/>
          <w:szCs w:val="32"/>
        </w:rPr>
      </w:pPr>
    </w:p>
    <w:p w:rsidR="00AA3665" w:rsidRDefault="002525AA" w:rsidP="002525AA">
      <w:pPr>
        <w:rPr>
          <w:rFonts w:ascii="Arial" w:hAnsi="Arial" w:cs="Arial"/>
          <w:b/>
          <w:color w:val="000000" w:themeColor="text1"/>
          <w:sz w:val="32"/>
          <w:szCs w:val="32"/>
        </w:rPr>
      </w:pPr>
      <w:r>
        <w:rPr>
          <w:rFonts w:ascii="Arial" w:hAnsi="Arial" w:cs="Arial"/>
          <w:b/>
          <w:color w:val="000000" w:themeColor="text1"/>
          <w:sz w:val="32"/>
          <w:szCs w:val="32"/>
        </w:rPr>
        <w:t>Об отмене решения Совета депутатов муниципального образования Хуторской сельсовет Новосергиевского района Оренбургской области от 15.12.2017 №24/6-р.С</w:t>
      </w:r>
    </w:p>
    <w:p w:rsidR="002525AA" w:rsidRDefault="002525AA" w:rsidP="002525AA">
      <w:pPr>
        <w:rPr>
          <w:rFonts w:ascii="Arial" w:hAnsi="Arial" w:cs="Arial"/>
          <w:b/>
          <w:color w:val="000000" w:themeColor="text1"/>
          <w:sz w:val="32"/>
          <w:szCs w:val="32"/>
        </w:rPr>
      </w:pPr>
    </w:p>
    <w:p w:rsidR="002525AA" w:rsidRDefault="002525AA" w:rsidP="002525AA">
      <w:pPr>
        <w:rPr>
          <w:rFonts w:ascii="Arial" w:hAnsi="Arial" w:cs="Arial"/>
          <w:b/>
          <w:color w:val="000000" w:themeColor="text1"/>
          <w:sz w:val="32"/>
          <w:szCs w:val="32"/>
        </w:rPr>
      </w:pPr>
    </w:p>
    <w:p w:rsidR="002525AA" w:rsidRPr="002525AA" w:rsidRDefault="002525AA" w:rsidP="002525AA">
      <w:pPr>
        <w:pStyle w:val="docdata"/>
        <w:shd w:val="clear" w:color="auto" w:fill="FFFFFF"/>
        <w:spacing w:before="0" w:beforeAutospacing="0" w:after="0" w:afterAutospacing="0"/>
        <w:ind w:firstLine="709"/>
        <w:jc w:val="both"/>
        <w:rPr>
          <w:rFonts w:ascii="Arial" w:hAnsi="Arial" w:cs="Arial"/>
        </w:rPr>
      </w:pPr>
      <w:r w:rsidRPr="002525AA">
        <w:rPr>
          <w:rFonts w:ascii="Arial" w:hAnsi="Arial" w:cs="Arial"/>
          <w:color w:val="000000"/>
        </w:rPr>
        <w:t>Руководствуясь Федеральным законом от 06.10.2003 года № 131 – ФЗ «Об общих принципах организации местного самоуправления в Российской Федерации», Налоговым кодексом Российской Федерации, Законом Оренбургской области от 12.11.2015 №3457/971-V-ОЗ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Хуторской сельсовет, Совет депутатов муниципального образования Хуторской сельсовет  РЕШИЛ:</w:t>
      </w:r>
    </w:p>
    <w:p w:rsidR="002525AA" w:rsidRPr="002525AA" w:rsidRDefault="002525AA" w:rsidP="002525AA">
      <w:pPr>
        <w:pStyle w:val="a4"/>
        <w:numPr>
          <w:ilvl w:val="0"/>
          <w:numId w:val="2"/>
        </w:numPr>
        <w:rPr>
          <w:rFonts w:ascii="Arial" w:hAnsi="Arial" w:cs="Arial"/>
          <w:sz w:val="24"/>
          <w:szCs w:val="24"/>
        </w:rPr>
      </w:pPr>
      <w:r w:rsidRPr="002525AA">
        <w:rPr>
          <w:rFonts w:ascii="Arial" w:hAnsi="Arial" w:cs="Arial"/>
          <w:sz w:val="24"/>
          <w:szCs w:val="24"/>
        </w:rPr>
        <w:t>Признать утратившим силу решение Совета депутатов муниципального образования Хуторской сельсовет Новосергиевского района Оренбургской области от 15.12.2017 №24/6-р.С « Об утверждении Положения « О налоге на имущество физических лиц на 2018 год по муниципальному образованию Хуторской сельсовет Новосергиевского района Оренбургской области</w:t>
      </w:r>
    </w:p>
    <w:p w:rsidR="002525AA" w:rsidRPr="002525AA" w:rsidRDefault="002525AA" w:rsidP="002525AA">
      <w:pPr>
        <w:pStyle w:val="ConsPlusNormal"/>
        <w:numPr>
          <w:ilvl w:val="0"/>
          <w:numId w:val="2"/>
        </w:numPr>
        <w:jc w:val="both"/>
        <w:rPr>
          <w:sz w:val="24"/>
          <w:szCs w:val="24"/>
        </w:rPr>
      </w:pPr>
      <w:r w:rsidRPr="002525AA">
        <w:rPr>
          <w:sz w:val="24"/>
          <w:szCs w:val="24"/>
        </w:rPr>
        <w:t>. Решение вступает в силу со дня его подписания</w:t>
      </w:r>
    </w:p>
    <w:p w:rsidR="002525AA" w:rsidRPr="002525AA" w:rsidRDefault="002525AA" w:rsidP="002525AA">
      <w:pPr>
        <w:pStyle w:val="ConsPlusNormal"/>
        <w:ind w:left="360" w:firstLine="0"/>
        <w:jc w:val="both"/>
        <w:rPr>
          <w:sz w:val="24"/>
          <w:szCs w:val="24"/>
        </w:rPr>
      </w:pPr>
    </w:p>
    <w:p w:rsidR="002525AA" w:rsidRPr="002525AA" w:rsidRDefault="002525AA" w:rsidP="002525AA">
      <w:pPr>
        <w:pStyle w:val="ConsPlusNormal"/>
        <w:ind w:left="360" w:firstLine="0"/>
        <w:jc w:val="both"/>
        <w:rPr>
          <w:sz w:val="24"/>
          <w:szCs w:val="24"/>
        </w:rPr>
      </w:pPr>
    </w:p>
    <w:p w:rsidR="002525AA" w:rsidRPr="002525AA" w:rsidRDefault="002525AA" w:rsidP="002525AA">
      <w:pPr>
        <w:pStyle w:val="ConsPlusNormal"/>
        <w:ind w:left="360" w:firstLine="0"/>
        <w:jc w:val="both"/>
        <w:rPr>
          <w:sz w:val="24"/>
          <w:szCs w:val="24"/>
        </w:rPr>
      </w:pPr>
    </w:p>
    <w:p w:rsidR="002525AA" w:rsidRPr="002525AA" w:rsidRDefault="002525AA" w:rsidP="002525AA">
      <w:pPr>
        <w:jc w:val="both"/>
        <w:rPr>
          <w:rFonts w:ascii="Arial" w:hAnsi="Arial" w:cs="Arial"/>
          <w:sz w:val="24"/>
          <w:szCs w:val="24"/>
        </w:rPr>
      </w:pPr>
      <w:r w:rsidRPr="002525AA">
        <w:rPr>
          <w:rFonts w:ascii="Arial" w:hAnsi="Arial" w:cs="Arial"/>
          <w:sz w:val="24"/>
          <w:szCs w:val="24"/>
        </w:rPr>
        <w:t xml:space="preserve">Председатель Совета депутатов                                               И.А. Рубцова </w:t>
      </w:r>
    </w:p>
    <w:p w:rsidR="002525AA" w:rsidRPr="002525AA" w:rsidRDefault="002525AA" w:rsidP="002525AA">
      <w:pPr>
        <w:pStyle w:val="a4"/>
        <w:tabs>
          <w:tab w:val="left" w:pos="6150"/>
        </w:tabs>
        <w:jc w:val="both"/>
        <w:rPr>
          <w:rFonts w:ascii="Arial" w:hAnsi="Arial" w:cs="Arial"/>
          <w:sz w:val="24"/>
          <w:szCs w:val="24"/>
        </w:rPr>
      </w:pPr>
    </w:p>
    <w:p w:rsidR="002525AA" w:rsidRPr="002525AA" w:rsidRDefault="002525AA" w:rsidP="002525AA">
      <w:pPr>
        <w:tabs>
          <w:tab w:val="left" w:pos="6150"/>
        </w:tabs>
        <w:jc w:val="both"/>
        <w:rPr>
          <w:rFonts w:ascii="Arial" w:hAnsi="Arial" w:cs="Arial"/>
          <w:sz w:val="24"/>
          <w:szCs w:val="24"/>
        </w:rPr>
      </w:pPr>
      <w:r w:rsidRPr="002525AA">
        <w:rPr>
          <w:rFonts w:ascii="Arial" w:hAnsi="Arial" w:cs="Arial"/>
          <w:sz w:val="24"/>
          <w:szCs w:val="24"/>
        </w:rPr>
        <w:t>Глава администрации</w:t>
      </w:r>
    </w:p>
    <w:p w:rsidR="002525AA" w:rsidRPr="002525AA" w:rsidRDefault="002525AA" w:rsidP="002525AA">
      <w:pPr>
        <w:tabs>
          <w:tab w:val="left" w:pos="6150"/>
        </w:tabs>
        <w:jc w:val="both"/>
        <w:rPr>
          <w:rFonts w:ascii="Arial" w:hAnsi="Arial" w:cs="Arial"/>
          <w:sz w:val="24"/>
          <w:szCs w:val="24"/>
        </w:rPr>
      </w:pPr>
      <w:r w:rsidRPr="002525AA">
        <w:rPr>
          <w:rFonts w:ascii="Arial" w:hAnsi="Arial" w:cs="Arial"/>
          <w:sz w:val="24"/>
          <w:szCs w:val="24"/>
        </w:rPr>
        <w:t xml:space="preserve">Хуторской сельсовет                                             </w:t>
      </w:r>
      <w:r w:rsidRPr="002525AA">
        <w:rPr>
          <w:rFonts w:ascii="Arial" w:hAnsi="Arial" w:cs="Arial"/>
          <w:i/>
          <w:sz w:val="24"/>
          <w:szCs w:val="24"/>
        </w:rPr>
        <w:t xml:space="preserve">                    </w:t>
      </w:r>
      <w:r w:rsidRPr="002525AA">
        <w:rPr>
          <w:rFonts w:ascii="Arial" w:hAnsi="Arial" w:cs="Arial"/>
          <w:sz w:val="24"/>
          <w:szCs w:val="24"/>
        </w:rPr>
        <w:t xml:space="preserve"> С.А. Семенко</w:t>
      </w:r>
    </w:p>
    <w:p w:rsidR="002525AA" w:rsidRPr="002525AA" w:rsidRDefault="002525AA" w:rsidP="002525AA">
      <w:pPr>
        <w:pStyle w:val="a4"/>
        <w:jc w:val="both"/>
        <w:rPr>
          <w:rFonts w:ascii="Arial" w:hAnsi="Arial" w:cs="Arial"/>
          <w:sz w:val="24"/>
          <w:szCs w:val="24"/>
        </w:rPr>
      </w:pPr>
    </w:p>
    <w:p w:rsidR="002525AA" w:rsidRPr="000407E2" w:rsidRDefault="002525AA" w:rsidP="002525AA">
      <w:pPr>
        <w:pStyle w:val="a3"/>
        <w:spacing w:before="0" w:beforeAutospacing="0" w:after="0" w:afterAutospacing="0"/>
        <w:ind w:left="720"/>
        <w:contextualSpacing/>
        <w:jc w:val="both"/>
        <w:rPr>
          <w:rFonts w:ascii="Arial" w:hAnsi="Arial" w:cs="Arial"/>
        </w:rPr>
      </w:pPr>
    </w:p>
    <w:p w:rsidR="002525AA" w:rsidRPr="000470E5" w:rsidRDefault="002525AA" w:rsidP="002525AA">
      <w:pPr>
        <w:pStyle w:val="ConsPlusNormal"/>
        <w:ind w:left="720" w:firstLine="0"/>
        <w:jc w:val="both"/>
        <w:rPr>
          <w:sz w:val="24"/>
          <w:szCs w:val="24"/>
        </w:rPr>
      </w:pPr>
    </w:p>
    <w:p w:rsidR="002525AA" w:rsidRPr="000470E5" w:rsidRDefault="002525AA" w:rsidP="002525AA">
      <w:pPr>
        <w:pStyle w:val="ConsPlusNormal"/>
        <w:ind w:left="720" w:firstLine="0"/>
        <w:outlineLvl w:val="0"/>
        <w:rPr>
          <w:sz w:val="24"/>
          <w:szCs w:val="24"/>
        </w:rPr>
      </w:pPr>
      <w:r w:rsidRPr="000470E5">
        <w:rPr>
          <w:sz w:val="24"/>
          <w:szCs w:val="24"/>
        </w:rPr>
        <w:t>Разослано: прокурору, в дело</w:t>
      </w:r>
    </w:p>
    <w:p w:rsidR="002525AA" w:rsidRPr="002525AA" w:rsidRDefault="002525AA" w:rsidP="002525AA">
      <w:pPr>
        <w:rPr>
          <w:rFonts w:ascii="Arial" w:hAnsi="Arial" w:cs="Arial"/>
          <w:b/>
          <w:color w:val="000000" w:themeColor="text1"/>
          <w:sz w:val="24"/>
          <w:szCs w:val="24"/>
        </w:rPr>
      </w:pPr>
    </w:p>
    <w:p w:rsidR="002525AA" w:rsidRPr="002525AA" w:rsidRDefault="002525AA" w:rsidP="002525AA">
      <w:pPr>
        <w:pStyle w:val="a4"/>
        <w:rPr>
          <w:rFonts w:ascii="Arial" w:hAnsi="Arial" w:cs="Arial"/>
          <w:sz w:val="24"/>
          <w:szCs w:val="24"/>
        </w:rPr>
      </w:pPr>
    </w:p>
    <w:sectPr w:rsidR="002525AA" w:rsidRPr="00252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A5114"/>
    <w:multiLevelType w:val="hybridMultilevel"/>
    <w:tmpl w:val="7044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25CDA"/>
    <w:multiLevelType w:val="multilevel"/>
    <w:tmpl w:val="BB44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F"/>
    <w:rsid w:val="001A6ECF"/>
    <w:rsid w:val="002525AA"/>
    <w:rsid w:val="004C2C98"/>
    <w:rsid w:val="00AA3665"/>
    <w:rsid w:val="00C22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EA0CB-D87C-4970-8D02-6977E5F8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5AA"/>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7117,bqiaagaaeyqcaaagiaiaaamcegaabyszaaaaaaaaaaaaaaaaaaaaaaaaaaaaaaaaaaaaaaaaaaaaaaaaaaaaaaaaaaaaaaaaaaaaaaaaaaaaaaaaaaaaaaaaaaaaaaaaaaaaaaaaaaaaaaaaaaaaaaaaaaaaaaaaaaaaaaaaaaaaaaaaaaaaaaaaaaaaaaaaaaaaaaaaaaaaaaaaaaaaaaaaaaaaaaaaaaaaaaaa"/>
    <w:basedOn w:val="a"/>
    <w:rsid w:val="002525AA"/>
    <w:pPr>
      <w:spacing w:before="100" w:beforeAutospacing="1" w:after="100" w:afterAutospacing="1"/>
    </w:pPr>
    <w:rPr>
      <w:rFonts w:eastAsia="Times New Roman"/>
      <w:sz w:val="24"/>
      <w:szCs w:val="24"/>
    </w:rPr>
  </w:style>
  <w:style w:type="paragraph" w:styleId="a3">
    <w:name w:val="Normal (Web)"/>
    <w:basedOn w:val="a"/>
    <w:uiPriority w:val="99"/>
    <w:semiHidden/>
    <w:unhideWhenUsed/>
    <w:rsid w:val="002525AA"/>
    <w:pPr>
      <w:spacing w:before="100" w:beforeAutospacing="1" w:after="100" w:afterAutospacing="1"/>
    </w:pPr>
    <w:rPr>
      <w:rFonts w:eastAsia="Times New Roman"/>
      <w:sz w:val="24"/>
      <w:szCs w:val="24"/>
    </w:rPr>
  </w:style>
  <w:style w:type="paragraph" w:styleId="a4">
    <w:name w:val="List Paragraph"/>
    <w:basedOn w:val="a"/>
    <w:uiPriority w:val="34"/>
    <w:qFormat/>
    <w:rsid w:val="002525AA"/>
    <w:pPr>
      <w:ind w:left="720"/>
      <w:contextualSpacing/>
    </w:pPr>
  </w:style>
  <w:style w:type="paragraph" w:customStyle="1" w:styleId="ConsPlusNormal">
    <w:name w:val="ConsPlusNormal"/>
    <w:uiPriority w:val="99"/>
    <w:qFormat/>
    <w:rsid w:val="002525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2022-12-14T09:03:00Z</dcterms:created>
  <dcterms:modified xsi:type="dcterms:W3CDTF">2022-12-20T11:29:00Z</dcterms:modified>
</cp:coreProperties>
</file>