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90" w:rsidRPr="00AF3933" w:rsidRDefault="00551D90" w:rsidP="00551D90">
      <w:pPr>
        <w:tabs>
          <w:tab w:val="left" w:pos="9893"/>
        </w:tabs>
        <w:ind w:right="-32"/>
        <w:rPr>
          <w:b/>
          <w:sz w:val="28"/>
          <w:szCs w:val="28"/>
        </w:rPr>
      </w:pPr>
      <w:r w:rsidRPr="00AF3933">
        <w:rPr>
          <w:b/>
          <w:sz w:val="28"/>
          <w:szCs w:val="28"/>
        </w:rPr>
        <w:t xml:space="preserve">                    СОВЕТ ДЕПУТАТОВ                                      </w:t>
      </w:r>
    </w:p>
    <w:p w:rsidR="00551D90" w:rsidRPr="00AF3933" w:rsidRDefault="00551D90" w:rsidP="00551D90">
      <w:pPr>
        <w:ind w:right="3775"/>
        <w:jc w:val="center"/>
        <w:rPr>
          <w:b/>
          <w:sz w:val="28"/>
          <w:szCs w:val="28"/>
        </w:rPr>
      </w:pPr>
      <w:r w:rsidRPr="00AF3933">
        <w:rPr>
          <w:b/>
          <w:sz w:val="28"/>
          <w:szCs w:val="28"/>
        </w:rPr>
        <w:t xml:space="preserve">МУНИЦИПАЛЬНОГО ОБРАЗОВАНИЯ     </w:t>
      </w:r>
    </w:p>
    <w:p w:rsidR="00551D90" w:rsidRPr="00AF3933" w:rsidRDefault="00AF3933" w:rsidP="00AF3933">
      <w:pPr>
        <w:ind w:right="3775"/>
        <w:rPr>
          <w:b/>
          <w:sz w:val="28"/>
          <w:szCs w:val="28"/>
        </w:rPr>
      </w:pPr>
      <w:r w:rsidRPr="00AF3933">
        <w:rPr>
          <w:b/>
          <w:sz w:val="28"/>
          <w:szCs w:val="28"/>
        </w:rPr>
        <w:t xml:space="preserve">     </w:t>
      </w:r>
      <w:r>
        <w:rPr>
          <w:b/>
          <w:sz w:val="28"/>
          <w:szCs w:val="28"/>
        </w:rPr>
        <w:t xml:space="preserve">          ХУТОРСКОЙ </w:t>
      </w:r>
      <w:r w:rsidR="00551D90" w:rsidRPr="00AF3933">
        <w:rPr>
          <w:b/>
          <w:sz w:val="28"/>
          <w:szCs w:val="28"/>
        </w:rPr>
        <w:t xml:space="preserve"> СЕЛЬСОВЕТ</w:t>
      </w:r>
    </w:p>
    <w:p w:rsidR="00551D90" w:rsidRPr="00AF3933" w:rsidRDefault="00551D90" w:rsidP="00551D90">
      <w:pPr>
        <w:ind w:right="3775"/>
        <w:jc w:val="center"/>
        <w:outlineLvl w:val="0"/>
        <w:rPr>
          <w:b/>
          <w:sz w:val="28"/>
          <w:szCs w:val="28"/>
        </w:rPr>
      </w:pPr>
      <w:r w:rsidRPr="00AF3933">
        <w:rPr>
          <w:b/>
          <w:sz w:val="28"/>
          <w:szCs w:val="28"/>
        </w:rPr>
        <w:t xml:space="preserve">НОВОСЕРГИЕВСКОГО РАЙОНА </w:t>
      </w:r>
    </w:p>
    <w:p w:rsidR="00551D90" w:rsidRPr="00AF3933" w:rsidRDefault="00551D90" w:rsidP="00551D90">
      <w:pPr>
        <w:ind w:right="3775"/>
        <w:jc w:val="center"/>
        <w:rPr>
          <w:b/>
          <w:sz w:val="28"/>
          <w:szCs w:val="28"/>
        </w:rPr>
      </w:pPr>
      <w:r w:rsidRPr="00AF3933">
        <w:rPr>
          <w:b/>
          <w:sz w:val="28"/>
          <w:szCs w:val="28"/>
        </w:rPr>
        <w:t xml:space="preserve">ОРЕНБУРГСКОЙ ОБЛАСТИ   </w:t>
      </w:r>
    </w:p>
    <w:p w:rsidR="00551D90" w:rsidRPr="00AF3933" w:rsidRDefault="00551D90" w:rsidP="00551D90">
      <w:pPr>
        <w:ind w:right="3775"/>
        <w:jc w:val="center"/>
        <w:rPr>
          <w:b/>
          <w:sz w:val="28"/>
          <w:szCs w:val="28"/>
        </w:rPr>
      </w:pPr>
      <w:r w:rsidRPr="00AF3933">
        <w:rPr>
          <w:b/>
          <w:sz w:val="28"/>
          <w:szCs w:val="28"/>
        </w:rPr>
        <w:t>ТРЕТЬЕГО СОЗЫВА</w:t>
      </w:r>
    </w:p>
    <w:p w:rsidR="00551D90" w:rsidRPr="00AF3933" w:rsidRDefault="00551D90" w:rsidP="00551D90">
      <w:pPr>
        <w:ind w:right="3775"/>
        <w:jc w:val="center"/>
        <w:rPr>
          <w:b/>
          <w:sz w:val="28"/>
          <w:szCs w:val="28"/>
        </w:rPr>
      </w:pPr>
    </w:p>
    <w:p w:rsidR="00551D90" w:rsidRPr="00AF3933" w:rsidRDefault="00551D90" w:rsidP="00551D90">
      <w:pPr>
        <w:ind w:right="3775"/>
        <w:jc w:val="center"/>
        <w:outlineLvl w:val="0"/>
        <w:rPr>
          <w:b/>
          <w:sz w:val="28"/>
          <w:szCs w:val="28"/>
        </w:rPr>
      </w:pPr>
      <w:r w:rsidRPr="00AF3933">
        <w:rPr>
          <w:b/>
          <w:sz w:val="28"/>
          <w:szCs w:val="28"/>
        </w:rPr>
        <w:t>РЕШЕНИЕ</w:t>
      </w:r>
    </w:p>
    <w:p w:rsidR="00551D90" w:rsidRDefault="00551D90" w:rsidP="00551D90">
      <w:pPr>
        <w:ind w:right="3775"/>
        <w:jc w:val="center"/>
        <w:outlineLvl w:val="0"/>
        <w:rPr>
          <w:b/>
          <w:sz w:val="28"/>
          <w:szCs w:val="28"/>
        </w:rPr>
      </w:pPr>
    </w:p>
    <w:p w:rsidR="00DD4553" w:rsidRDefault="00960CA4" w:rsidP="00054597">
      <w:pPr>
        <w:tabs>
          <w:tab w:val="left" w:pos="405"/>
          <w:tab w:val="center" w:pos="2790"/>
        </w:tabs>
        <w:ind w:right="3775"/>
        <w:outlineLvl w:val="0"/>
        <w:rPr>
          <w:sz w:val="28"/>
          <w:szCs w:val="28"/>
        </w:rPr>
      </w:pPr>
      <w:r>
        <w:rPr>
          <w:sz w:val="28"/>
          <w:szCs w:val="28"/>
        </w:rPr>
        <w:t>05 декабря</w:t>
      </w:r>
      <w:r>
        <w:rPr>
          <w:sz w:val="28"/>
          <w:szCs w:val="28"/>
        </w:rPr>
        <w:tab/>
        <w:t xml:space="preserve"> 2018 год </w:t>
      </w:r>
      <w:r w:rsidR="00AF3933">
        <w:rPr>
          <w:sz w:val="28"/>
          <w:szCs w:val="28"/>
        </w:rPr>
        <w:t xml:space="preserve"> </w:t>
      </w:r>
      <w:r w:rsidR="00825B6F">
        <w:rPr>
          <w:sz w:val="28"/>
          <w:szCs w:val="28"/>
        </w:rPr>
        <w:t xml:space="preserve"> </w:t>
      </w:r>
      <w:r w:rsidR="00AF3933">
        <w:rPr>
          <w:sz w:val="28"/>
          <w:szCs w:val="28"/>
        </w:rPr>
        <w:t>№ 38</w:t>
      </w:r>
      <w:r w:rsidR="00326A91">
        <w:rPr>
          <w:sz w:val="28"/>
          <w:szCs w:val="28"/>
        </w:rPr>
        <w:t>/2</w:t>
      </w:r>
      <w:r w:rsidR="00AF3933">
        <w:rPr>
          <w:sz w:val="28"/>
          <w:szCs w:val="28"/>
        </w:rPr>
        <w:t xml:space="preserve"> -</w:t>
      </w:r>
      <w:r w:rsidR="00551D90">
        <w:rPr>
          <w:sz w:val="28"/>
          <w:szCs w:val="28"/>
        </w:rPr>
        <w:t xml:space="preserve"> р.</w:t>
      </w:r>
      <w:r w:rsidR="007A5C3E" w:rsidRPr="002B66D8">
        <w:rPr>
          <w:sz w:val="28"/>
          <w:szCs w:val="28"/>
        </w:rPr>
        <w:t xml:space="preserve"> </w:t>
      </w:r>
      <w:r w:rsidR="00551D90">
        <w:rPr>
          <w:sz w:val="28"/>
          <w:szCs w:val="28"/>
        </w:rPr>
        <w:t>С.</w:t>
      </w:r>
    </w:p>
    <w:p w:rsidR="00DD4553" w:rsidRDefault="00DD4553" w:rsidP="00551D90">
      <w:pPr>
        <w:ind w:right="3775"/>
        <w:jc w:val="center"/>
        <w:outlineLvl w:val="0"/>
        <w:rPr>
          <w:sz w:val="28"/>
          <w:szCs w:val="28"/>
        </w:rPr>
      </w:pPr>
    </w:p>
    <w:p w:rsidR="00551D90" w:rsidRDefault="00551D90" w:rsidP="00960CA4">
      <w:pPr>
        <w:ind w:right="2160"/>
        <w:rPr>
          <w:sz w:val="28"/>
          <w:szCs w:val="28"/>
        </w:rPr>
      </w:pPr>
      <w:r>
        <w:rPr>
          <w:sz w:val="28"/>
          <w:szCs w:val="28"/>
        </w:rPr>
        <w:t>О</w:t>
      </w:r>
      <w:r w:rsidR="002F0A0D">
        <w:rPr>
          <w:sz w:val="28"/>
          <w:szCs w:val="28"/>
        </w:rPr>
        <w:t xml:space="preserve"> внесении</w:t>
      </w:r>
      <w:r w:rsidR="00B9094F">
        <w:rPr>
          <w:sz w:val="28"/>
          <w:szCs w:val="28"/>
        </w:rPr>
        <w:t xml:space="preserve"> изменений </w:t>
      </w:r>
      <w:r w:rsidR="00C57205">
        <w:rPr>
          <w:sz w:val="28"/>
          <w:szCs w:val="28"/>
        </w:rPr>
        <w:t xml:space="preserve">в решение Совета депутатов </w:t>
      </w:r>
      <w:r w:rsidR="00BC5A0B">
        <w:rPr>
          <w:sz w:val="28"/>
          <w:szCs w:val="28"/>
        </w:rPr>
        <w:t>от 09.11.2017</w:t>
      </w:r>
      <w:r w:rsidR="00526CF8">
        <w:rPr>
          <w:sz w:val="28"/>
          <w:szCs w:val="28"/>
        </w:rPr>
        <w:t>г.</w:t>
      </w:r>
      <w:r w:rsidR="00960CA4">
        <w:rPr>
          <w:sz w:val="28"/>
          <w:szCs w:val="28"/>
        </w:rPr>
        <w:t xml:space="preserve"> </w:t>
      </w:r>
      <w:r w:rsidR="00526CF8">
        <w:rPr>
          <w:sz w:val="28"/>
          <w:szCs w:val="28"/>
        </w:rPr>
        <w:t>№</w:t>
      </w:r>
      <w:r w:rsidR="001F3B06">
        <w:rPr>
          <w:sz w:val="28"/>
          <w:szCs w:val="28"/>
        </w:rPr>
        <w:t xml:space="preserve"> </w:t>
      </w:r>
      <w:r w:rsidR="00526CF8">
        <w:rPr>
          <w:sz w:val="28"/>
          <w:szCs w:val="28"/>
        </w:rPr>
        <w:t>21/4</w:t>
      </w:r>
      <w:r w:rsidR="00185577">
        <w:rPr>
          <w:sz w:val="28"/>
          <w:szCs w:val="28"/>
        </w:rPr>
        <w:t>-р.</w:t>
      </w:r>
      <w:r w:rsidR="00960CA4">
        <w:rPr>
          <w:sz w:val="28"/>
          <w:szCs w:val="28"/>
        </w:rPr>
        <w:t xml:space="preserve"> </w:t>
      </w:r>
      <w:r w:rsidR="00185577">
        <w:rPr>
          <w:sz w:val="28"/>
          <w:szCs w:val="28"/>
        </w:rPr>
        <w:t>С.</w:t>
      </w:r>
      <w:r w:rsidR="00960CA4">
        <w:rPr>
          <w:sz w:val="28"/>
          <w:szCs w:val="28"/>
        </w:rPr>
        <w:t xml:space="preserve"> </w:t>
      </w:r>
      <w:r w:rsidR="00185577">
        <w:rPr>
          <w:sz w:val="28"/>
          <w:szCs w:val="28"/>
        </w:rPr>
        <w:t>«Об</w:t>
      </w:r>
      <w:r w:rsidR="00960CA4">
        <w:rPr>
          <w:sz w:val="28"/>
          <w:szCs w:val="28"/>
        </w:rPr>
        <w:t xml:space="preserve"> </w:t>
      </w:r>
      <w:r w:rsidR="00825B6F">
        <w:rPr>
          <w:sz w:val="28"/>
          <w:szCs w:val="28"/>
        </w:rPr>
        <w:t>у</w:t>
      </w:r>
      <w:r w:rsidR="00A460F7">
        <w:rPr>
          <w:sz w:val="28"/>
          <w:szCs w:val="28"/>
        </w:rPr>
        <w:t xml:space="preserve">тверждении </w:t>
      </w:r>
      <w:r w:rsidR="00185577">
        <w:rPr>
          <w:sz w:val="28"/>
          <w:szCs w:val="28"/>
        </w:rPr>
        <w:t>Норм</w:t>
      </w:r>
      <w:r w:rsidR="00A460F7">
        <w:rPr>
          <w:sz w:val="28"/>
          <w:szCs w:val="28"/>
        </w:rPr>
        <w:t xml:space="preserve"> </w:t>
      </w:r>
      <w:r w:rsidR="00185577">
        <w:rPr>
          <w:sz w:val="28"/>
          <w:szCs w:val="28"/>
        </w:rPr>
        <w:t>и Правил</w:t>
      </w:r>
      <w:r w:rsidR="00960CA4">
        <w:rPr>
          <w:sz w:val="28"/>
          <w:szCs w:val="28"/>
        </w:rPr>
        <w:t xml:space="preserve"> </w:t>
      </w:r>
      <w:r w:rsidR="00BC5A0B">
        <w:rPr>
          <w:sz w:val="28"/>
          <w:szCs w:val="28"/>
        </w:rPr>
        <w:t>б</w:t>
      </w:r>
      <w:r w:rsidR="00185577">
        <w:rPr>
          <w:sz w:val="28"/>
          <w:szCs w:val="28"/>
        </w:rPr>
        <w:t>л</w:t>
      </w:r>
      <w:r w:rsidR="00BC5A0B">
        <w:rPr>
          <w:sz w:val="28"/>
          <w:szCs w:val="28"/>
        </w:rPr>
        <w:t>агоустройства и содержания</w:t>
      </w:r>
      <w:r w:rsidR="00B9094F">
        <w:rPr>
          <w:sz w:val="28"/>
          <w:szCs w:val="28"/>
        </w:rPr>
        <w:t xml:space="preserve"> </w:t>
      </w:r>
      <w:r w:rsidR="00BC5A0B">
        <w:rPr>
          <w:sz w:val="28"/>
          <w:szCs w:val="28"/>
        </w:rPr>
        <w:t>территории муниципального</w:t>
      </w:r>
      <w:r w:rsidR="00960CA4">
        <w:rPr>
          <w:sz w:val="28"/>
          <w:szCs w:val="28"/>
        </w:rPr>
        <w:t xml:space="preserve"> </w:t>
      </w:r>
      <w:r w:rsidR="00BC5A0B">
        <w:rPr>
          <w:sz w:val="28"/>
          <w:szCs w:val="28"/>
        </w:rPr>
        <w:t>образования Хуторской сельсовет</w:t>
      </w:r>
      <w:r w:rsidR="00960CA4">
        <w:rPr>
          <w:sz w:val="28"/>
          <w:szCs w:val="28"/>
        </w:rPr>
        <w:t xml:space="preserve"> </w:t>
      </w:r>
      <w:proofErr w:type="spellStart"/>
      <w:r w:rsidR="00BC5A0B">
        <w:rPr>
          <w:sz w:val="28"/>
          <w:szCs w:val="28"/>
        </w:rPr>
        <w:t>Новосергиевского</w:t>
      </w:r>
      <w:proofErr w:type="spellEnd"/>
      <w:r w:rsidR="00BC5A0B">
        <w:rPr>
          <w:sz w:val="28"/>
          <w:szCs w:val="28"/>
        </w:rPr>
        <w:t xml:space="preserve"> района Оренбургской области» </w:t>
      </w:r>
    </w:p>
    <w:p w:rsidR="00DD4553" w:rsidRPr="00DD4553" w:rsidRDefault="00DD4553" w:rsidP="00DD4553">
      <w:pPr>
        <w:ind w:right="2160"/>
        <w:jc w:val="both"/>
        <w:rPr>
          <w:sz w:val="28"/>
          <w:szCs w:val="28"/>
        </w:rPr>
      </w:pPr>
    </w:p>
    <w:p w:rsidR="00DD4553" w:rsidRDefault="00DD4553" w:rsidP="00551D90"/>
    <w:p w:rsidR="009B6BA8" w:rsidRDefault="007E635C" w:rsidP="00353971">
      <w:pPr>
        <w:ind w:firstLine="709"/>
        <w:jc w:val="both"/>
        <w:rPr>
          <w:sz w:val="28"/>
          <w:szCs w:val="28"/>
        </w:rPr>
      </w:pPr>
      <w:r>
        <w:rPr>
          <w:sz w:val="28"/>
          <w:szCs w:val="28"/>
        </w:rPr>
        <w:t>На основании статей 12,132 Конституции Российской Федерации, статьи 35 Федерального закона от 06.10.2003 № 131-ФЗ «Об общих принципах организации местного самоуправления в Российской Федерации»</w:t>
      </w:r>
      <w:r w:rsidR="00825B6F">
        <w:rPr>
          <w:sz w:val="28"/>
          <w:szCs w:val="28"/>
        </w:rPr>
        <w:t>,</w:t>
      </w:r>
      <w:r w:rsidR="00E77CD1">
        <w:rPr>
          <w:sz w:val="28"/>
          <w:szCs w:val="28"/>
        </w:rPr>
        <w:t xml:space="preserve"> </w:t>
      </w:r>
      <w:r w:rsidR="00825B6F">
        <w:rPr>
          <w:sz w:val="28"/>
          <w:szCs w:val="28"/>
        </w:rPr>
        <w:t>в соответствии с поступившим протестом</w:t>
      </w:r>
      <w:r w:rsidR="00E77CD1">
        <w:rPr>
          <w:sz w:val="28"/>
          <w:szCs w:val="28"/>
        </w:rPr>
        <w:t xml:space="preserve"> прокуратуры </w:t>
      </w:r>
      <w:proofErr w:type="spellStart"/>
      <w:r w:rsidR="00E77CD1">
        <w:rPr>
          <w:sz w:val="28"/>
          <w:szCs w:val="28"/>
        </w:rPr>
        <w:t>Новосергиевского</w:t>
      </w:r>
      <w:proofErr w:type="spellEnd"/>
      <w:r w:rsidR="00E77CD1">
        <w:rPr>
          <w:sz w:val="28"/>
          <w:szCs w:val="28"/>
        </w:rPr>
        <w:t xml:space="preserve"> района</w:t>
      </w:r>
      <w:r w:rsidR="00825B6F">
        <w:rPr>
          <w:sz w:val="28"/>
          <w:szCs w:val="28"/>
        </w:rPr>
        <w:t xml:space="preserve"> Оренбургской области</w:t>
      </w:r>
      <w:r w:rsidR="00E77CD1">
        <w:rPr>
          <w:sz w:val="28"/>
          <w:szCs w:val="28"/>
        </w:rPr>
        <w:t xml:space="preserve"> от 17.10.2018 года № 7</w:t>
      </w:r>
      <w:r w:rsidR="00E77CD1" w:rsidRPr="00E77CD1">
        <w:rPr>
          <w:sz w:val="28"/>
          <w:szCs w:val="28"/>
        </w:rPr>
        <w:t>/</w:t>
      </w:r>
      <w:r w:rsidR="00825B6F">
        <w:rPr>
          <w:sz w:val="28"/>
          <w:szCs w:val="28"/>
        </w:rPr>
        <w:t>1-</w:t>
      </w:r>
      <w:r w:rsidR="00E77CD1">
        <w:rPr>
          <w:sz w:val="28"/>
          <w:szCs w:val="28"/>
        </w:rPr>
        <w:t xml:space="preserve">2018 на решение Совета депутатов </w:t>
      </w:r>
      <w:r w:rsidR="00DD4553">
        <w:rPr>
          <w:sz w:val="28"/>
          <w:szCs w:val="28"/>
        </w:rPr>
        <w:t xml:space="preserve">муниципального образования «Хуторской сельсовет» </w:t>
      </w:r>
    </w:p>
    <w:p w:rsidR="00353971" w:rsidRDefault="00DD4553" w:rsidP="009B6BA8">
      <w:pPr>
        <w:jc w:val="both"/>
        <w:rPr>
          <w:sz w:val="28"/>
          <w:szCs w:val="28"/>
        </w:rPr>
      </w:pPr>
      <w:r>
        <w:rPr>
          <w:sz w:val="28"/>
          <w:szCs w:val="28"/>
        </w:rPr>
        <w:t>№ 21</w:t>
      </w:r>
      <w:r w:rsidRPr="00DD4553">
        <w:rPr>
          <w:sz w:val="28"/>
          <w:szCs w:val="28"/>
        </w:rPr>
        <w:t>/4</w:t>
      </w:r>
      <w:r>
        <w:rPr>
          <w:sz w:val="28"/>
          <w:szCs w:val="28"/>
        </w:rPr>
        <w:t xml:space="preserve">р.С. от 09.11.2017 года, </w:t>
      </w:r>
      <w:r w:rsidR="001F3B06">
        <w:rPr>
          <w:sz w:val="28"/>
          <w:szCs w:val="28"/>
        </w:rPr>
        <w:t>руководствуясь Уставом</w:t>
      </w:r>
      <w:r w:rsidR="00D015A1">
        <w:rPr>
          <w:sz w:val="28"/>
          <w:szCs w:val="28"/>
        </w:rPr>
        <w:t xml:space="preserve"> муниципального образования Хуторской сельсовет</w:t>
      </w:r>
      <w:r w:rsidR="00825B6F">
        <w:rPr>
          <w:sz w:val="28"/>
          <w:szCs w:val="28"/>
        </w:rPr>
        <w:t xml:space="preserve"> </w:t>
      </w:r>
      <w:proofErr w:type="spellStart"/>
      <w:r w:rsidR="00825B6F">
        <w:rPr>
          <w:sz w:val="28"/>
          <w:szCs w:val="28"/>
        </w:rPr>
        <w:t>Новосергиевского</w:t>
      </w:r>
      <w:proofErr w:type="spellEnd"/>
      <w:r w:rsidR="00825B6F">
        <w:rPr>
          <w:sz w:val="28"/>
          <w:szCs w:val="28"/>
        </w:rPr>
        <w:t xml:space="preserve"> района Оренбургской области</w:t>
      </w:r>
      <w:r w:rsidR="00D015A1">
        <w:rPr>
          <w:sz w:val="28"/>
          <w:szCs w:val="28"/>
        </w:rPr>
        <w:t xml:space="preserve">, Совет депутатов </w:t>
      </w:r>
      <w:r w:rsidR="002F0A0D">
        <w:rPr>
          <w:sz w:val="28"/>
          <w:szCs w:val="28"/>
        </w:rPr>
        <w:t>РЕШИЛ:</w:t>
      </w:r>
      <w:r w:rsidR="00353971">
        <w:rPr>
          <w:sz w:val="28"/>
          <w:szCs w:val="28"/>
        </w:rPr>
        <w:t xml:space="preserve"> </w:t>
      </w:r>
    </w:p>
    <w:p w:rsidR="00551D90" w:rsidRPr="00353971" w:rsidRDefault="00353971" w:rsidP="00353971">
      <w:pPr>
        <w:ind w:firstLine="709"/>
        <w:jc w:val="both"/>
        <w:rPr>
          <w:sz w:val="28"/>
          <w:szCs w:val="28"/>
        </w:rPr>
      </w:pPr>
      <w:r>
        <w:rPr>
          <w:sz w:val="28"/>
          <w:szCs w:val="28"/>
        </w:rPr>
        <w:t xml:space="preserve">1. </w:t>
      </w:r>
      <w:r w:rsidR="002F0A0D" w:rsidRPr="00353971">
        <w:rPr>
          <w:sz w:val="28"/>
          <w:szCs w:val="28"/>
        </w:rPr>
        <w:t>Внести</w:t>
      </w:r>
      <w:r w:rsidR="001F3B06" w:rsidRPr="00353971">
        <w:rPr>
          <w:sz w:val="28"/>
          <w:szCs w:val="28"/>
        </w:rPr>
        <w:t xml:space="preserve"> изменения</w:t>
      </w:r>
      <w:r w:rsidR="002F0A0D" w:rsidRPr="00353971">
        <w:rPr>
          <w:sz w:val="28"/>
          <w:szCs w:val="28"/>
        </w:rPr>
        <w:t xml:space="preserve"> в решение Совета депутатов от 09.11.2017 года №21/4 – р.</w:t>
      </w:r>
      <w:r w:rsidR="007A5C3E" w:rsidRPr="00353971">
        <w:rPr>
          <w:sz w:val="28"/>
          <w:szCs w:val="28"/>
        </w:rPr>
        <w:t xml:space="preserve"> </w:t>
      </w:r>
      <w:r w:rsidR="002F0A0D" w:rsidRPr="00353971">
        <w:rPr>
          <w:sz w:val="28"/>
          <w:szCs w:val="28"/>
        </w:rPr>
        <w:t xml:space="preserve">С. «Об утверждении Норм и Правил благоустройства и содержания территории муниципального образования Хуторской сельсовет Новосергиевского района Оренбургской области» </w:t>
      </w:r>
      <w:r w:rsidR="001F3B06" w:rsidRPr="00353971">
        <w:rPr>
          <w:sz w:val="28"/>
          <w:szCs w:val="28"/>
        </w:rPr>
        <w:t>дополнив</w:t>
      </w:r>
      <w:r w:rsidR="00630A50" w:rsidRPr="00353971">
        <w:rPr>
          <w:sz w:val="28"/>
          <w:szCs w:val="28"/>
        </w:rPr>
        <w:t xml:space="preserve"> статьей 18.2 Закона «О градостроительной деятельности  на территории Оренбургской области» № 1271</w:t>
      </w:r>
      <w:r w:rsidRPr="00353971">
        <w:rPr>
          <w:sz w:val="28"/>
          <w:szCs w:val="28"/>
        </w:rPr>
        <w:t>/336-</w:t>
      </w:r>
      <w:r w:rsidR="00630A50" w:rsidRPr="00353971">
        <w:rPr>
          <w:sz w:val="28"/>
          <w:szCs w:val="28"/>
          <w:lang w:val="en-US"/>
        </w:rPr>
        <w:t>VI</w:t>
      </w:r>
      <w:r w:rsidRPr="00353971">
        <w:rPr>
          <w:sz w:val="28"/>
          <w:szCs w:val="28"/>
        </w:rPr>
        <w:t>-</w:t>
      </w:r>
      <w:r w:rsidR="00630A50" w:rsidRPr="00353971">
        <w:rPr>
          <w:sz w:val="28"/>
          <w:szCs w:val="28"/>
        </w:rPr>
        <w:t>ОЗ от 24.10.2018 года и изложить раздел 4</w:t>
      </w:r>
      <w:r w:rsidR="001F3B06" w:rsidRPr="00353971">
        <w:rPr>
          <w:sz w:val="28"/>
          <w:szCs w:val="28"/>
        </w:rPr>
        <w:t xml:space="preserve"> «</w:t>
      </w:r>
      <w:r w:rsidR="00630A50" w:rsidRPr="00353971">
        <w:rPr>
          <w:sz w:val="28"/>
          <w:szCs w:val="28"/>
        </w:rPr>
        <w:t>Благоустройство на территориях жилого назначения</w:t>
      </w:r>
      <w:r w:rsidR="00B21A01" w:rsidRPr="00353971">
        <w:rPr>
          <w:sz w:val="28"/>
          <w:szCs w:val="28"/>
        </w:rPr>
        <w:t xml:space="preserve">» </w:t>
      </w:r>
      <w:r w:rsidR="00FA51D5" w:rsidRPr="00353971">
        <w:rPr>
          <w:sz w:val="28"/>
          <w:szCs w:val="28"/>
        </w:rPr>
        <w:t>в следующей редакции</w:t>
      </w:r>
      <w:r w:rsidRPr="00353971">
        <w:rPr>
          <w:sz w:val="28"/>
          <w:szCs w:val="28"/>
        </w:rPr>
        <w:t>, дополнив статью 4.1. следующим содержанием</w:t>
      </w:r>
      <w:r w:rsidR="00FA51D5" w:rsidRPr="00353971">
        <w:rPr>
          <w:sz w:val="28"/>
          <w:szCs w:val="28"/>
        </w:rPr>
        <w:t>:</w:t>
      </w:r>
    </w:p>
    <w:p w:rsidR="00630A50" w:rsidRPr="00B31C5B" w:rsidRDefault="00630A50" w:rsidP="00825B6F">
      <w:pPr>
        <w:pStyle w:val="1"/>
        <w:spacing w:before="0" w:after="0"/>
        <w:ind w:firstLine="709"/>
        <w:jc w:val="both"/>
        <w:rPr>
          <w:color w:val="000000"/>
        </w:rPr>
      </w:pPr>
      <w:bookmarkStart w:id="0" w:name="sub_41"/>
    </w:p>
    <w:p w:rsidR="00630A50" w:rsidRPr="00825B6F" w:rsidRDefault="00630A50" w:rsidP="00825B6F">
      <w:pPr>
        <w:pStyle w:val="1"/>
        <w:spacing w:before="0" w:after="0"/>
        <w:ind w:firstLine="709"/>
        <w:jc w:val="both"/>
        <w:rPr>
          <w:rFonts w:ascii="Times New Roman" w:hAnsi="Times New Roman" w:cs="Times New Roman"/>
          <w:b w:val="0"/>
          <w:color w:val="000000"/>
          <w:sz w:val="28"/>
          <w:szCs w:val="28"/>
        </w:rPr>
      </w:pPr>
      <w:r w:rsidRPr="00825B6F">
        <w:rPr>
          <w:rFonts w:ascii="Times New Roman" w:hAnsi="Times New Roman" w:cs="Times New Roman"/>
          <w:b w:val="0"/>
          <w:color w:val="000000"/>
          <w:sz w:val="28"/>
          <w:szCs w:val="28"/>
        </w:rPr>
        <w:t>4.1. Общие положения</w:t>
      </w:r>
    </w:p>
    <w:p w:rsidR="00D92759" w:rsidRPr="00D92759" w:rsidRDefault="00D92759" w:rsidP="00825B6F">
      <w:pPr>
        <w:ind w:firstLine="709"/>
        <w:jc w:val="both"/>
      </w:pPr>
    </w:p>
    <w:p w:rsidR="00630A50" w:rsidRDefault="00D92759" w:rsidP="00825B6F">
      <w:pPr>
        <w:ind w:firstLine="709"/>
        <w:jc w:val="both"/>
        <w:rPr>
          <w:sz w:val="28"/>
          <w:szCs w:val="28"/>
        </w:rPr>
      </w:pPr>
      <w:r>
        <w:rPr>
          <w:sz w:val="28"/>
          <w:szCs w:val="28"/>
        </w:rPr>
        <w:t xml:space="preserve">         </w:t>
      </w:r>
      <w:r w:rsidR="00630A50" w:rsidRPr="006A6C31">
        <w:rPr>
          <w:sz w:val="28"/>
          <w:szCs w:val="28"/>
        </w:rPr>
        <w:t>4.1.1.Границы прилегающей территории определяются правилами благоустройства территории городских округов и сельских поселений Оренбургской области (далее – правила благоустройства) в отношении территорий общего пользования, которые прилегают (имеют общую границу) к зданию,</w:t>
      </w:r>
      <w:r w:rsidR="006A6C31" w:rsidRPr="006A6C31">
        <w:rPr>
          <w:sz w:val="28"/>
          <w:szCs w:val="28"/>
        </w:rPr>
        <w:t xml:space="preserve"> строению, сооружению, земельному участку в случае, если такой земельный участок образован (далее- земельный участок), с учетом расположения зданий, строений, сооружений, земельных участков в </w:t>
      </w:r>
      <w:r w:rsidR="006A6C31" w:rsidRPr="006A6C31">
        <w:rPr>
          <w:sz w:val="28"/>
          <w:szCs w:val="28"/>
        </w:rPr>
        <w:lastRenderedPageBreak/>
        <w:t>существующей застройке, вида их разрешенного использования и фактического назначения, их площади и протяженности общей границы, максимальной и минимальной площади прилегающей территории.</w:t>
      </w:r>
    </w:p>
    <w:p w:rsidR="006A6C31" w:rsidRDefault="00D92759" w:rsidP="00825B6F">
      <w:pPr>
        <w:ind w:firstLine="709"/>
        <w:jc w:val="both"/>
        <w:rPr>
          <w:sz w:val="28"/>
          <w:szCs w:val="28"/>
        </w:rPr>
      </w:pPr>
      <w:r>
        <w:rPr>
          <w:sz w:val="28"/>
          <w:szCs w:val="28"/>
        </w:rPr>
        <w:t xml:space="preserve">       </w:t>
      </w:r>
      <w:r w:rsidR="006A6C31">
        <w:rPr>
          <w:sz w:val="28"/>
          <w:szCs w:val="28"/>
        </w:rPr>
        <w:t>4.1.2.Максимальная и минимальная площадь прилегающей территории устанавливается правилами благоустройства.</w:t>
      </w:r>
    </w:p>
    <w:p w:rsidR="006A6C31" w:rsidRDefault="00D92759" w:rsidP="00825B6F">
      <w:pPr>
        <w:ind w:firstLine="709"/>
        <w:jc w:val="both"/>
        <w:rPr>
          <w:sz w:val="28"/>
          <w:szCs w:val="28"/>
        </w:rPr>
      </w:pPr>
      <w:r>
        <w:rPr>
          <w:sz w:val="28"/>
          <w:szCs w:val="28"/>
        </w:rPr>
        <w:t xml:space="preserve">       4.1.3.Границы приле</w:t>
      </w:r>
      <w:r w:rsidR="006A6C31">
        <w:rPr>
          <w:sz w:val="28"/>
          <w:szCs w:val="28"/>
        </w:rPr>
        <w:t>гающей территории определяются с учетом документации по планировк</w:t>
      </w:r>
      <w:r>
        <w:rPr>
          <w:sz w:val="28"/>
          <w:szCs w:val="28"/>
        </w:rPr>
        <w:t>е территории, утвержденной в со</w:t>
      </w:r>
      <w:r w:rsidR="006A6C31">
        <w:rPr>
          <w:sz w:val="28"/>
          <w:szCs w:val="28"/>
        </w:rPr>
        <w:t>ответствии</w:t>
      </w:r>
      <w:r>
        <w:rPr>
          <w:sz w:val="28"/>
          <w:szCs w:val="28"/>
        </w:rPr>
        <w:t xml:space="preserve"> с требованиями законодательства о градостроительной деятельности, документов государственного кадастрового учета и документов, подтверждающих правила собственности, владения, пользования зданием, строением, сооружением, земельным участком.</w:t>
      </w:r>
    </w:p>
    <w:p w:rsidR="00D92759" w:rsidRDefault="00D92759" w:rsidP="00825B6F">
      <w:pPr>
        <w:ind w:firstLine="709"/>
        <w:jc w:val="both"/>
        <w:rPr>
          <w:sz w:val="28"/>
          <w:szCs w:val="28"/>
        </w:rPr>
      </w:pPr>
      <w:r>
        <w:rPr>
          <w:sz w:val="28"/>
          <w:szCs w:val="28"/>
        </w:rPr>
        <w:t xml:space="preserve">      4.1.4.Границы прилегающей территории  определяются в соответствии со следующими требованиями:</w:t>
      </w:r>
    </w:p>
    <w:p w:rsidR="00D92759" w:rsidRDefault="00D92759" w:rsidP="00825B6F">
      <w:pPr>
        <w:ind w:firstLine="709"/>
        <w:jc w:val="both"/>
        <w:rPr>
          <w:sz w:val="28"/>
          <w:szCs w:val="28"/>
        </w:rPr>
      </w:pPr>
      <w:r>
        <w:rPr>
          <w:sz w:val="28"/>
          <w:szCs w:val="28"/>
        </w:rPr>
        <w:t xml:space="preserve">      1) в состав границ прилегающей территории не могут быть включены:</w:t>
      </w:r>
    </w:p>
    <w:p w:rsidR="00D92759" w:rsidRDefault="00D92759" w:rsidP="00825B6F">
      <w:pPr>
        <w:ind w:firstLine="709"/>
        <w:jc w:val="both"/>
        <w:rPr>
          <w:sz w:val="28"/>
          <w:szCs w:val="28"/>
        </w:rPr>
      </w:pPr>
      <w:r>
        <w:rPr>
          <w:sz w:val="28"/>
          <w:szCs w:val="28"/>
        </w:rPr>
        <w:t xml:space="preserve">       а) земельные участки, принадлежащие юридическим и физическим лицам</w:t>
      </w:r>
      <w:r w:rsidR="00D46139">
        <w:rPr>
          <w:sz w:val="28"/>
          <w:szCs w:val="28"/>
        </w:rPr>
        <w:t xml:space="preserve"> на праве собственности либо на ином законном основании;</w:t>
      </w:r>
    </w:p>
    <w:p w:rsidR="00D46139" w:rsidRDefault="00D46139" w:rsidP="00825B6F">
      <w:pPr>
        <w:ind w:firstLine="709"/>
        <w:jc w:val="both"/>
        <w:rPr>
          <w:sz w:val="28"/>
          <w:szCs w:val="28"/>
        </w:rPr>
      </w:pPr>
      <w:r>
        <w:rPr>
          <w:sz w:val="28"/>
          <w:szCs w:val="28"/>
        </w:rPr>
        <w:t xml:space="preserve">        б)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D46139" w:rsidRDefault="00D46139" w:rsidP="00825B6F">
      <w:pPr>
        <w:ind w:firstLine="709"/>
        <w:jc w:val="both"/>
        <w:rPr>
          <w:sz w:val="28"/>
          <w:szCs w:val="28"/>
        </w:rPr>
      </w:pPr>
      <w:r>
        <w:rPr>
          <w:sz w:val="28"/>
          <w:szCs w:val="28"/>
        </w:rPr>
        <w:t xml:space="preserve">         2)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замкнутых контуров;</w:t>
      </w:r>
    </w:p>
    <w:p w:rsidR="00D46139" w:rsidRDefault="00D46139" w:rsidP="00825B6F">
      <w:pPr>
        <w:ind w:firstLine="709"/>
        <w:jc w:val="both"/>
        <w:rPr>
          <w:sz w:val="28"/>
          <w:szCs w:val="28"/>
        </w:rPr>
      </w:pPr>
      <w:r>
        <w:rPr>
          <w:sz w:val="28"/>
          <w:szCs w:val="28"/>
        </w:rPr>
        <w:t xml:space="preserve">          3)</w:t>
      </w:r>
      <w:r w:rsidR="008C4DD5">
        <w:rPr>
          <w:sz w:val="28"/>
          <w:szCs w:val="28"/>
        </w:rPr>
        <w:t xml:space="preserve"> установление общей прилегающей территории для двух и </w:t>
      </w:r>
      <w:bookmarkStart w:id="1" w:name="_GoBack"/>
      <w:bookmarkEnd w:id="1"/>
      <w:r w:rsidR="008C4DD5">
        <w:rPr>
          <w:sz w:val="28"/>
          <w:szCs w:val="28"/>
        </w:rPr>
        <w:t>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8C4DD5" w:rsidRDefault="008C4DD5" w:rsidP="00825B6F">
      <w:pPr>
        <w:ind w:firstLine="709"/>
        <w:jc w:val="both"/>
        <w:rPr>
          <w:sz w:val="28"/>
          <w:szCs w:val="28"/>
        </w:rPr>
      </w:pPr>
      <w:r>
        <w:rPr>
          <w:sz w:val="28"/>
          <w:szCs w:val="28"/>
        </w:rPr>
        <w:t xml:space="preserve">          4) пересечение границ прилегающих территорий  не допускается;</w:t>
      </w:r>
    </w:p>
    <w:p w:rsidR="000E35FB" w:rsidRDefault="008C4DD5" w:rsidP="00825B6F">
      <w:pPr>
        <w:ind w:firstLine="709"/>
        <w:jc w:val="both"/>
        <w:rPr>
          <w:sz w:val="28"/>
          <w:szCs w:val="28"/>
        </w:rPr>
      </w:pPr>
      <w:r>
        <w:rPr>
          <w:sz w:val="28"/>
          <w:szCs w:val="28"/>
        </w:rPr>
        <w:t xml:space="preserve">          5) внутренняя часть границ прилегающей территории устанавливается по </w:t>
      </w:r>
      <w:r w:rsidR="000E35FB">
        <w:rPr>
          <w:sz w:val="28"/>
          <w:szCs w:val="28"/>
        </w:rPr>
        <w:t>границе здания, строения, сооружения, земельного участка, в отношении которого определяются границы прилегающей территории.</w:t>
      </w:r>
    </w:p>
    <w:p w:rsidR="000E35FB" w:rsidRDefault="000E35FB" w:rsidP="00825B6F">
      <w:pPr>
        <w:ind w:firstLine="709"/>
        <w:jc w:val="both"/>
        <w:rPr>
          <w:sz w:val="28"/>
          <w:szCs w:val="28"/>
        </w:rPr>
      </w:pPr>
      <w:r>
        <w:rPr>
          <w:sz w:val="28"/>
          <w:szCs w:val="28"/>
        </w:rPr>
        <w:t xml:space="preserve">          4.1.5. Конкретные границы прилегающей территории отображаются на схемах границ прилегающих территорий, подготовка которых осуществляется органом местного самоуправления городского округа, сельского поселения, на территории которого находятся здания, строения, сооружения, земельные участки, на бумажном носителе и (или) в форме электронного документа</w:t>
      </w:r>
      <w:r w:rsidR="00DF55B9">
        <w:rPr>
          <w:sz w:val="28"/>
          <w:szCs w:val="28"/>
        </w:rPr>
        <w:t xml:space="preserve"> </w:t>
      </w:r>
      <w:r>
        <w:rPr>
          <w:sz w:val="28"/>
          <w:szCs w:val="28"/>
        </w:rPr>
        <w:t xml:space="preserve">.Схемы границ нескольких прилегающих территорий или всех прилегающих территорий на территории </w:t>
      </w:r>
      <w:r>
        <w:rPr>
          <w:sz w:val="28"/>
          <w:szCs w:val="28"/>
        </w:rPr>
        <w:lastRenderedPageBreak/>
        <w:t>муниципального образования могут быть подготовлены  в форме одного электронного документа.</w:t>
      </w:r>
    </w:p>
    <w:p w:rsidR="00DF55B9" w:rsidRDefault="00DF55B9" w:rsidP="00825B6F">
      <w:pPr>
        <w:ind w:firstLine="709"/>
        <w:jc w:val="both"/>
        <w:rPr>
          <w:sz w:val="28"/>
          <w:szCs w:val="28"/>
        </w:rPr>
      </w:pPr>
      <w:r>
        <w:rPr>
          <w:sz w:val="28"/>
          <w:szCs w:val="28"/>
        </w:rPr>
        <w:t xml:space="preserve">           4.1.6. Примерная форма схемы границ прилегающей территории утверждается органом исполнительной власти Оренбургской области в сфере градостроительной деятельности.</w:t>
      </w:r>
    </w:p>
    <w:p w:rsidR="00DF55B9" w:rsidRDefault="00DF55B9" w:rsidP="00825B6F">
      <w:pPr>
        <w:ind w:firstLine="709"/>
        <w:jc w:val="both"/>
        <w:rPr>
          <w:sz w:val="28"/>
          <w:szCs w:val="28"/>
        </w:rPr>
      </w:pPr>
      <w:r>
        <w:rPr>
          <w:sz w:val="28"/>
          <w:szCs w:val="28"/>
        </w:rPr>
        <w:t xml:space="preserve">            4.1.7. Утверждение схем границ прилегающей территории и внесение в них изменений осуществляется уполномоченным органом местного самоуправления городского округа, сельского поселения, на территории которого находятся здания, строения, сооружения, земельные участки.</w:t>
      </w:r>
    </w:p>
    <w:p w:rsidR="00DF55B9" w:rsidRDefault="00DF55B9" w:rsidP="00825B6F">
      <w:pPr>
        <w:ind w:firstLine="709"/>
        <w:jc w:val="both"/>
        <w:rPr>
          <w:sz w:val="28"/>
          <w:szCs w:val="28"/>
        </w:rPr>
      </w:pPr>
      <w:r>
        <w:rPr>
          <w:sz w:val="28"/>
          <w:szCs w:val="28"/>
        </w:rPr>
        <w:t xml:space="preserve">            4.1.8. Информация об определенных ( измененных) границах прилегающих территорий доводится до сведения собственников и (или) иных законных владельцев зданий, сооружений, земельных участков, а также лиц, ответственных за эксплуатацию зданий, сооружений, путем размещения утвержденных (измененных) схем границ прилегающих территорий на официальном сайте муниципального образования </w:t>
      </w:r>
      <w:r w:rsidR="005D451D">
        <w:rPr>
          <w:sz w:val="28"/>
          <w:szCs w:val="28"/>
        </w:rPr>
        <w:t>в информационно – телекоммуникационной сети «Интернет» или иным способом, определенным правилами благоустройства, не позднее одного месяца со дня утверждения (изменения).</w:t>
      </w:r>
    </w:p>
    <w:bookmarkEnd w:id="0"/>
    <w:p w:rsidR="00630A50" w:rsidRDefault="00DD4553" w:rsidP="00825B6F">
      <w:pPr>
        <w:ind w:firstLine="709"/>
        <w:jc w:val="both"/>
        <w:rPr>
          <w:sz w:val="28"/>
          <w:szCs w:val="28"/>
        </w:rPr>
      </w:pPr>
      <w:r>
        <w:rPr>
          <w:sz w:val="28"/>
          <w:szCs w:val="28"/>
        </w:rPr>
        <w:t xml:space="preserve">         2.</w:t>
      </w:r>
      <w:r w:rsidR="001F3B06">
        <w:rPr>
          <w:sz w:val="28"/>
          <w:szCs w:val="28"/>
        </w:rPr>
        <w:t xml:space="preserve"> </w:t>
      </w:r>
      <w:r w:rsidR="00244328">
        <w:rPr>
          <w:sz w:val="28"/>
          <w:szCs w:val="28"/>
        </w:rPr>
        <w:t>Раздел 8.10.</w:t>
      </w:r>
      <w:r w:rsidR="00B21A01">
        <w:rPr>
          <w:sz w:val="28"/>
          <w:szCs w:val="28"/>
        </w:rPr>
        <w:t xml:space="preserve"> </w:t>
      </w:r>
      <w:r w:rsidR="00244328">
        <w:rPr>
          <w:sz w:val="28"/>
          <w:szCs w:val="28"/>
        </w:rPr>
        <w:t xml:space="preserve"> </w:t>
      </w:r>
      <w:r w:rsidR="00B21A01">
        <w:rPr>
          <w:sz w:val="28"/>
          <w:szCs w:val="28"/>
        </w:rPr>
        <w:t>«</w:t>
      </w:r>
      <w:proofErr w:type="gramStart"/>
      <w:r w:rsidR="00244328">
        <w:rPr>
          <w:sz w:val="28"/>
          <w:szCs w:val="28"/>
        </w:rPr>
        <w:t>Содержание  животных</w:t>
      </w:r>
      <w:proofErr w:type="gramEnd"/>
      <w:r w:rsidR="00244328">
        <w:rPr>
          <w:sz w:val="28"/>
          <w:szCs w:val="28"/>
        </w:rPr>
        <w:t xml:space="preserve"> в муниципальном образовании</w:t>
      </w:r>
      <w:r w:rsidR="00B21A01">
        <w:rPr>
          <w:sz w:val="28"/>
          <w:szCs w:val="28"/>
        </w:rPr>
        <w:t>»</w:t>
      </w:r>
      <w:r w:rsidR="00244328">
        <w:rPr>
          <w:sz w:val="28"/>
          <w:szCs w:val="28"/>
        </w:rPr>
        <w:t xml:space="preserve"> </w:t>
      </w:r>
      <w:r w:rsidR="001F3B06">
        <w:rPr>
          <w:sz w:val="28"/>
          <w:szCs w:val="28"/>
        </w:rPr>
        <w:t xml:space="preserve">- </w:t>
      </w:r>
      <w:r w:rsidR="00244328">
        <w:rPr>
          <w:sz w:val="28"/>
          <w:szCs w:val="28"/>
        </w:rPr>
        <w:t>отменить.</w:t>
      </w:r>
    </w:p>
    <w:p w:rsidR="00244328" w:rsidRDefault="00054597" w:rsidP="00825B6F">
      <w:pPr>
        <w:ind w:firstLine="709"/>
        <w:jc w:val="both"/>
        <w:rPr>
          <w:sz w:val="28"/>
          <w:szCs w:val="28"/>
        </w:rPr>
      </w:pPr>
      <w:r>
        <w:rPr>
          <w:sz w:val="28"/>
          <w:szCs w:val="28"/>
        </w:rPr>
        <w:t xml:space="preserve">        </w:t>
      </w:r>
      <w:r w:rsidR="00244328">
        <w:rPr>
          <w:sz w:val="28"/>
          <w:szCs w:val="28"/>
        </w:rPr>
        <w:t xml:space="preserve"> 3. </w:t>
      </w:r>
      <w:r>
        <w:rPr>
          <w:sz w:val="28"/>
          <w:szCs w:val="28"/>
        </w:rPr>
        <w:t>Контроль за исполнением настоящего решения оставляю за собой.</w:t>
      </w:r>
    </w:p>
    <w:p w:rsidR="00054597" w:rsidRDefault="00B21A01" w:rsidP="00825B6F">
      <w:pPr>
        <w:ind w:firstLine="709"/>
        <w:jc w:val="both"/>
        <w:rPr>
          <w:sz w:val="28"/>
          <w:szCs w:val="28"/>
        </w:rPr>
      </w:pPr>
      <w:r>
        <w:rPr>
          <w:sz w:val="28"/>
          <w:szCs w:val="28"/>
        </w:rPr>
        <w:t xml:space="preserve">         4. Настоящее решение вступает в силу со дня принятия и подлежит размещению на официальном сайте муниципального образования Хуторской сельсовет Новосергиевского района Оренбургской области.</w:t>
      </w:r>
    </w:p>
    <w:p w:rsidR="00054597" w:rsidRDefault="00054597" w:rsidP="00825B6F">
      <w:pPr>
        <w:ind w:firstLine="709"/>
        <w:jc w:val="both"/>
        <w:rPr>
          <w:sz w:val="28"/>
          <w:szCs w:val="28"/>
        </w:rPr>
      </w:pPr>
    </w:p>
    <w:p w:rsidR="00054597" w:rsidRDefault="00054597" w:rsidP="00825B6F">
      <w:pPr>
        <w:ind w:firstLine="709"/>
        <w:jc w:val="both"/>
        <w:rPr>
          <w:sz w:val="28"/>
          <w:szCs w:val="28"/>
        </w:rPr>
      </w:pPr>
    </w:p>
    <w:p w:rsidR="00054597" w:rsidRDefault="00054597" w:rsidP="00825B6F">
      <w:pPr>
        <w:ind w:firstLine="709"/>
        <w:jc w:val="both"/>
        <w:rPr>
          <w:sz w:val="28"/>
          <w:szCs w:val="28"/>
        </w:rPr>
      </w:pPr>
    </w:p>
    <w:p w:rsidR="00054597" w:rsidRDefault="00054597" w:rsidP="00825B6F">
      <w:pPr>
        <w:ind w:firstLine="709"/>
        <w:jc w:val="both"/>
        <w:rPr>
          <w:sz w:val="28"/>
          <w:szCs w:val="28"/>
        </w:rPr>
      </w:pPr>
    </w:p>
    <w:p w:rsidR="00551D90" w:rsidRDefault="00B21A01" w:rsidP="00825B6F">
      <w:pPr>
        <w:ind w:firstLine="709"/>
        <w:jc w:val="both"/>
        <w:rPr>
          <w:sz w:val="28"/>
          <w:szCs w:val="28"/>
        </w:rPr>
      </w:pPr>
      <w:r>
        <w:rPr>
          <w:sz w:val="28"/>
          <w:szCs w:val="28"/>
        </w:rPr>
        <w:t>Заместитель председателя Совета</w:t>
      </w:r>
    </w:p>
    <w:p w:rsidR="00B21A01" w:rsidRDefault="001F3B06" w:rsidP="00825B6F">
      <w:pPr>
        <w:ind w:firstLine="709"/>
        <w:jc w:val="both"/>
        <w:rPr>
          <w:sz w:val="28"/>
          <w:szCs w:val="28"/>
        </w:rPr>
      </w:pPr>
      <w:r>
        <w:rPr>
          <w:sz w:val="28"/>
          <w:szCs w:val="28"/>
        </w:rPr>
        <w:t>д</w:t>
      </w:r>
      <w:r w:rsidR="00B21A01">
        <w:rPr>
          <w:sz w:val="28"/>
          <w:szCs w:val="28"/>
        </w:rPr>
        <w:t xml:space="preserve">епутатов муниципального образования </w:t>
      </w:r>
    </w:p>
    <w:p w:rsidR="00B21A01" w:rsidRDefault="00B21A01" w:rsidP="00825B6F">
      <w:pPr>
        <w:ind w:firstLine="709"/>
        <w:jc w:val="both"/>
        <w:rPr>
          <w:sz w:val="28"/>
          <w:szCs w:val="28"/>
        </w:rPr>
      </w:pPr>
      <w:r>
        <w:rPr>
          <w:sz w:val="28"/>
          <w:szCs w:val="28"/>
        </w:rPr>
        <w:t xml:space="preserve">Хуторской сельсовет                                        </w:t>
      </w:r>
      <w:r w:rsidR="00825B6F">
        <w:rPr>
          <w:sz w:val="28"/>
          <w:szCs w:val="28"/>
        </w:rPr>
        <w:t xml:space="preserve">                      </w:t>
      </w:r>
      <w:r>
        <w:rPr>
          <w:sz w:val="28"/>
          <w:szCs w:val="28"/>
        </w:rPr>
        <w:t xml:space="preserve"> И. А. Рубцова</w:t>
      </w:r>
    </w:p>
    <w:p w:rsidR="00551D90" w:rsidRDefault="00551D90" w:rsidP="00825B6F">
      <w:pPr>
        <w:pStyle w:val="ConsTitle"/>
        <w:widowControl/>
        <w:ind w:right="0" w:firstLine="709"/>
        <w:jc w:val="both"/>
        <w:rPr>
          <w:rFonts w:ascii="Times New Roman" w:hAnsi="Times New Roman" w:cs="Times New Roman"/>
          <w:b w:val="0"/>
          <w:sz w:val="28"/>
          <w:szCs w:val="28"/>
        </w:rPr>
      </w:pPr>
    </w:p>
    <w:p w:rsidR="00054597" w:rsidRDefault="00054597" w:rsidP="00825B6F">
      <w:pPr>
        <w:pStyle w:val="ConsTitle"/>
        <w:widowControl/>
        <w:ind w:right="0" w:firstLine="709"/>
        <w:jc w:val="both"/>
        <w:rPr>
          <w:rFonts w:ascii="Times New Roman" w:hAnsi="Times New Roman" w:cs="Times New Roman"/>
          <w:b w:val="0"/>
          <w:sz w:val="28"/>
          <w:szCs w:val="28"/>
        </w:rPr>
      </w:pPr>
    </w:p>
    <w:p w:rsidR="00551D90" w:rsidRDefault="004737D5" w:rsidP="00825B6F">
      <w:pPr>
        <w:ind w:firstLine="709"/>
        <w:jc w:val="both"/>
        <w:rPr>
          <w:sz w:val="28"/>
          <w:szCs w:val="26"/>
        </w:rPr>
      </w:pPr>
      <w:proofErr w:type="gramStart"/>
      <w:r>
        <w:rPr>
          <w:sz w:val="28"/>
          <w:szCs w:val="26"/>
        </w:rPr>
        <w:t>Разослано:  прокуратура</w:t>
      </w:r>
      <w:proofErr w:type="gramEnd"/>
      <w:r w:rsidR="00551D90">
        <w:rPr>
          <w:sz w:val="28"/>
          <w:szCs w:val="26"/>
        </w:rPr>
        <w:t>, в дело</w:t>
      </w:r>
      <w:r w:rsidR="001F3B06">
        <w:rPr>
          <w:sz w:val="28"/>
          <w:szCs w:val="26"/>
        </w:rPr>
        <w:t>.</w:t>
      </w:r>
    </w:p>
    <w:p w:rsidR="00551D90" w:rsidRDefault="00551D90" w:rsidP="00825B6F">
      <w:pPr>
        <w:ind w:firstLine="709"/>
        <w:jc w:val="both"/>
        <w:rPr>
          <w:sz w:val="28"/>
          <w:szCs w:val="26"/>
        </w:rPr>
      </w:pPr>
    </w:p>
    <w:p w:rsidR="000D2945" w:rsidRDefault="000D2945" w:rsidP="00825B6F">
      <w:pPr>
        <w:ind w:firstLine="709"/>
        <w:jc w:val="both"/>
        <w:rPr>
          <w:sz w:val="28"/>
          <w:szCs w:val="26"/>
        </w:rPr>
      </w:pPr>
    </w:p>
    <w:p w:rsidR="00150EBF" w:rsidRDefault="00150EBF"/>
    <w:sectPr w:rsidR="00150EBF" w:rsidSect="00825B6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B2CA8"/>
    <w:multiLevelType w:val="hybridMultilevel"/>
    <w:tmpl w:val="7DBCFEF6"/>
    <w:lvl w:ilvl="0" w:tplc="A7D2D70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5230ED0"/>
    <w:multiLevelType w:val="hybridMultilevel"/>
    <w:tmpl w:val="C442A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D90644"/>
    <w:multiLevelType w:val="hybridMultilevel"/>
    <w:tmpl w:val="CD1070D0"/>
    <w:lvl w:ilvl="0" w:tplc="28A6D9A2">
      <w:start w:val="1"/>
      <w:numFmt w:val="decimal"/>
      <w:lvlText w:val="%1."/>
      <w:lvlJc w:val="left"/>
      <w:pPr>
        <w:ind w:left="1594" w:hanging="360"/>
      </w:pPr>
      <w:rPr>
        <w:rFonts w:hint="default"/>
      </w:rPr>
    </w:lvl>
    <w:lvl w:ilvl="1" w:tplc="04190019" w:tentative="1">
      <w:start w:val="1"/>
      <w:numFmt w:val="lowerLetter"/>
      <w:lvlText w:val="%2."/>
      <w:lvlJc w:val="left"/>
      <w:pPr>
        <w:ind w:left="2314" w:hanging="360"/>
      </w:pPr>
    </w:lvl>
    <w:lvl w:ilvl="2" w:tplc="0419001B" w:tentative="1">
      <w:start w:val="1"/>
      <w:numFmt w:val="lowerRoman"/>
      <w:lvlText w:val="%3."/>
      <w:lvlJc w:val="right"/>
      <w:pPr>
        <w:ind w:left="3034" w:hanging="180"/>
      </w:pPr>
    </w:lvl>
    <w:lvl w:ilvl="3" w:tplc="0419000F" w:tentative="1">
      <w:start w:val="1"/>
      <w:numFmt w:val="decimal"/>
      <w:lvlText w:val="%4."/>
      <w:lvlJc w:val="left"/>
      <w:pPr>
        <w:ind w:left="3754" w:hanging="360"/>
      </w:pPr>
    </w:lvl>
    <w:lvl w:ilvl="4" w:tplc="04190019" w:tentative="1">
      <w:start w:val="1"/>
      <w:numFmt w:val="lowerLetter"/>
      <w:lvlText w:val="%5."/>
      <w:lvlJc w:val="left"/>
      <w:pPr>
        <w:ind w:left="4474" w:hanging="360"/>
      </w:pPr>
    </w:lvl>
    <w:lvl w:ilvl="5" w:tplc="0419001B" w:tentative="1">
      <w:start w:val="1"/>
      <w:numFmt w:val="lowerRoman"/>
      <w:lvlText w:val="%6."/>
      <w:lvlJc w:val="right"/>
      <w:pPr>
        <w:ind w:left="5194" w:hanging="180"/>
      </w:pPr>
    </w:lvl>
    <w:lvl w:ilvl="6" w:tplc="0419000F" w:tentative="1">
      <w:start w:val="1"/>
      <w:numFmt w:val="decimal"/>
      <w:lvlText w:val="%7."/>
      <w:lvlJc w:val="left"/>
      <w:pPr>
        <w:ind w:left="5914" w:hanging="360"/>
      </w:pPr>
    </w:lvl>
    <w:lvl w:ilvl="7" w:tplc="04190019" w:tentative="1">
      <w:start w:val="1"/>
      <w:numFmt w:val="lowerLetter"/>
      <w:lvlText w:val="%8."/>
      <w:lvlJc w:val="left"/>
      <w:pPr>
        <w:ind w:left="6634" w:hanging="360"/>
      </w:pPr>
    </w:lvl>
    <w:lvl w:ilvl="8" w:tplc="0419001B" w:tentative="1">
      <w:start w:val="1"/>
      <w:numFmt w:val="lowerRoman"/>
      <w:lvlText w:val="%9."/>
      <w:lvlJc w:val="right"/>
      <w:pPr>
        <w:ind w:left="7354" w:hanging="180"/>
      </w:pPr>
    </w:lvl>
  </w:abstractNum>
  <w:abstractNum w:abstractNumId="3">
    <w:nsid w:val="57D552D3"/>
    <w:multiLevelType w:val="hybridMultilevel"/>
    <w:tmpl w:val="3AA891D6"/>
    <w:lvl w:ilvl="0" w:tplc="A7D2D706">
      <w:start w:val="1"/>
      <w:numFmt w:val="decimal"/>
      <w:lvlText w:val="%1."/>
      <w:lvlJc w:val="left"/>
      <w:pPr>
        <w:ind w:left="139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8A2DA6"/>
    <w:multiLevelType w:val="hybridMultilevel"/>
    <w:tmpl w:val="F556A5AC"/>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90"/>
    <w:rsid w:val="00022DA6"/>
    <w:rsid w:val="00026773"/>
    <w:rsid w:val="00027A12"/>
    <w:rsid w:val="00053EDF"/>
    <w:rsid w:val="00054597"/>
    <w:rsid w:val="00055DB2"/>
    <w:rsid w:val="00063ACB"/>
    <w:rsid w:val="00065B14"/>
    <w:rsid w:val="0007645B"/>
    <w:rsid w:val="00082EC7"/>
    <w:rsid w:val="00083F05"/>
    <w:rsid w:val="00083F83"/>
    <w:rsid w:val="00087055"/>
    <w:rsid w:val="00094AEB"/>
    <w:rsid w:val="00096632"/>
    <w:rsid w:val="00096DAC"/>
    <w:rsid w:val="000A4A76"/>
    <w:rsid w:val="000A52A2"/>
    <w:rsid w:val="000B5841"/>
    <w:rsid w:val="000C07D3"/>
    <w:rsid w:val="000C6CB7"/>
    <w:rsid w:val="000D2945"/>
    <w:rsid w:val="000D42EC"/>
    <w:rsid w:val="000E35FB"/>
    <w:rsid w:val="000E7707"/>
    <w:rsid w:val="000F3FE9"/>
    <w:rsid w:val="000F6860"/>
    <w:rsid w:val="000F6A52"/>
    <w:rsid w:val="00103246"/>
    <w:rsid w:val="00123C77"/>
    <w:rsid w:val="00125A58"/>
    <w:rsid w:val="001333E7"/>
    <w:rsid w:val="00133ED3"/>
    <w:rsid w:val="00137D1A"/>
    <w:rsid w:val="00140FFE"/>
    <w:rsid w:val="00141C6E"/>
    <w:rsid w:val="001435C4"/>
    <w:rsid w:val="00150EBF"/>
    <w:rsid w:val="001541F0"/>
    <w:rsid w:val="00174D2F"/>
    <w:rsid w:val="00183BF9"/>
    <w:rsid w:val="00185577"/>
    <w:rsid w:val="00190CB2"/>
    <w:rsid w:val="0019381A"/>
    <w:rsid w:val="00194693"/>
    <w:rsid w:val="001A32A5"/>
    <w:rsid w:val="001A5EB3"/>
    <w:rsid w:val="001B6704"/>
    <w:rsid w:val="001C745C"/>
    <w:rsid w:val="001D5998"/>
    <w:rsid w:val="001E5B9F"/>
    <w:rsid w:val="001E6D09"/>
    <w:rsid w:val="001F0900"/>
    <w:rsid w:val="001F2E6F"/>
    <w:rsid w:val="001F3B06"/>
    <w:rsid w:val="001F6B37"/>
    <w:rsid w:val="001F6CC4"/>
    <w:rsid w:val="001F752D"/>
    <w:rsid w:val="00210162"/>
    <w:rsid w:val="0021072E"/>
    <w:rsid w:val="002155B9"/>
    <w:rsid w:val="00216A7A"/>
    <w:rsid w:val="0022070E"/>
    <w:rsid w:val="002259AC"/>
    <w:rsid w:val="00226EFD"/>
    <w:rsid w:val="002271AE"/>
    <w:rsid w:val="00234FF0"/>
    <w:rsid w:val="00244328"/>
    <w:rsid w:val="00267BB5"/>
    <w:rsid w:val="002727B9"/>
    <w:rsid w:val="00274DBC"/>
    <w:rsid w:val="00291E42"/>
    <w:rsid w:val="00293B0E"/>
    <w:rsid w:val="002A72DA"/>
    <w:rsid w:val="002B1646"/>
    <w:rsid w:val="002B2729"/>
    <w:rsid w:val="002B345D"/>
    <w:rsid w:val="002B61F0"/>
    <w:rsid w:val="002B66D8"/>
    <w:rsid w:val="002B67E6"/>
    <w:rsid w:val="002B6B6C"/>
    <w:rsid w:val="002C3D0D"/>
    <w:rsid w:val="002C6207"/>
    <w:rsid w:val="002D58BF"/>
    <w:rsid w:val="002E21F7"/>
    <w:rsid w:val="002E6CB3"/>
    <w:rsid w:val="002F0A0D"/>
    <w:rsid w:val="00301C01"/>
    <w:rsid w:val="00306D63"/>
    <w:rsid w:val="003107BC"/>
    <w:rsid w:val="00320878"/>
    <w:rsid w:val="00321F19"/>
    <w:rsid w:val="00326A91"/>
    <w:rsid w:val="00327640"/>
    <w:rsid w:val="00332A50"/>
    <w:rsid w:val="00340894"/>
    <w:rsid w:val="003449AF"/>
    <w:rsid w:val="003516B7"/>
    <w:rsid w:val="00353971"/>
    <w:rsid w:val="00354DB7"/>
    <w:rsid w:val="003626F1"/>
    <w:rsid w:val="0036377E"/>
    <w:rsid w:val="003666D4"/>
    <w:rsid w:val="003706C5"/>
    <w:rsid w:val="00385B13"/>
    <w:rsid w:val="003863FC"/>
    <w:rsid w:val="003B4F81"/>
    <w:rsid w:val="003B78E0"/>
    <w:rsid w:val="003C10BC"/>
    <w:rsid w:val="003C2652"/>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A35"/>
    <w:rsid w:val="00430304"/>
    <w:rsid w:val="004305F9"/>
    <w:rsid w:val="00433C26"/>
    <w:rsid w:val="00442F43"/>
    <w:rsid w:val="00445071"/>
    <w:rsid w:val="00472EC1"/>
    <w:rsid w:val="004737D5"/>
    <w:rsid w:val="00480364"/>
    <w:rsid w:val="004810CC"/>
    <w:rsid w:val="004839B2"/>
    <w:rsid w:val="00483CC9"/>
    <w:rsid w:val="004A1367"/>
    <w:rsid w:val="004B0717"/>
    <w:rsid w:val="004B3DF7"/>
    <w:rsid w:val="004B4A5D"/>
    <w:rsid w:val="004B7B93"/>
    <w:rsid w:val="004C27DD"/>
    <w:rsid w:val="004D3C15"/>
    <w:rsid w:val="004D431F"/>
    <w:rsid w:val="004D7585"/>
    <w:rsid w:val="004E0B5A"/>
    <w:rsid w:val="004F704F"/>
    <w:rsid w:val="004F72EA"/>
    <w:rsid w:val="00503464"/>
    <w:rsid w:val="0050583D"/>
    <w:rsid w:val="005112A3"/>
    <w:rsid w:val="00516567"/>
    <w:rsid w:val="005172B7"/>
    <w:rsid w:val="00522AE8"/>
    <w:rsid w:val="00526A60"/>
    <w:rsid w:val="00526CF8"/>
    <w:rsid w:val="00526FB1"/>
    <w:rsid w:val="00551D90"/>
    <w:rsid w:val="0056168C"/>
    <w:rsid w:val="00564190"/>
    <w:rsid w:val="0057076F"/>
    <w:rsid w:val="00570B33"/>
    <w:rsid w:val="0057545A"/>
    <w:rsid w:val="005869DE"/>
    <w:rsid w:val="005923F2"/>
    <w:rsid w:val="005B01B5"/>
    <w:rsid w:val="005B5CEC"/>
    <w:rsid w:val="005C6332"/>
    <w:rsid w:val="005D3C25"/>
    <w:rsid w:val="005D451D"/>
    <w:rsid w:val="005F4F6A"/>
    <w:rsid w:val="005F7EFB"/>
    <w:rsid w:val="006014F9"/>
    <w:rsid w:val="0061659A"/>
    <w:rsid w:val="00630A50"/>
    <w:rsid w:val="00644323"/>
    <w:rsid w:val="00645FED"/>
    <w:rsid w:val="00647FB8"/>
    <w:rsid w:val="00655DEA"/>
    <w:rsid w:val="00656DB6"/>
    <w:rsid w:val="0065730B"/>
    <w:rsid w:val="00660A43"/>
    <w:rsid w:val="00660CB8"/>
    <w:rsid w:val="00663964"/>
    <w:rsid w:val="00663B40"/>
    <w:rsid w:val="006718E7"/>
    <w:rsid w:val="006743AD"/>
    <w:rsid w:val="00675B9D"/>
    <w:rsid w:val="00676649"/>
    <w:rsid w:val="00693C9E"/>
    <w:rsid w:val="006950C1"/>
    <w:rsid w:val="006A3DF8"/>
    <w:rsid w:val="006A4858"/>
    <w:rsid w:val="006A6C31"/>
    <w:rsid w:val="006B0C80"/>
    <w:rsid w:val="006B10E6"/>
    <w:rsid w:val="006B367F"/>
    <w:rsid w:val="006B42AC"/>
    <w:rsid w:val="006B67D7"/>
    <w:rsid w:val="006C5F3C"/>
    <w:rsid w:val="006D2DA8"/>
    <w:rsid w:val="006D33DC"/>
    <w:rsid w:val="006D4D71"/>
    <w:rsid w:val="006E43CD"/>
    <w:rsid w:val="006F1574"/>
    <w:rsid w:val="006F74CA"/>
    <w:rsid w:val="006F7BA5"/>
    <w:rsid w:val="006F7D9D"/>
    <w:rsid w:val="007001C1"/>
    <w:rsid w:val="00700644"/>
    <w:rsid w:val="007032C7"/>
    <w:rsid w:val="0070756D"/>
    <w:rsid w:val="0071450E"/>
    <w:rsid w:val="007149B7"/>
    <w:rsid w:val="007213F7"/>
    <w:rsid w:val="00723A1B"/>
    <w:rsid w:val="00730912"/>
    <w:rsid w:val="00730A9F"/>
    <w:rsid w:val="0073312A"/>
    <w:rsid w:val="0073475F"/>
    <w:rsid w:val="007368DD"/>
    <w:rsid w:val="00737C2A"/>
    <w:rsid w:val="00740F82"/>
    <w:rsid w:val="0074238F"/>
    <w:rsid w:val="00757567"/>
    <w:rsid w:val="00761AED"/>
    <w:rsid w:val="007630BE"/>
    <w:rsid w:val="0076357A"/>
    <w:rsid w:val="007725FD"/>
    <w:rsid w:val="00783D2F"/>
    <w:rsid w:val="0078709D"/>
    <w:rsid w:val="00793378"/>
    <w:rsid w:val="00795CA7"/>
    <w:rsid w:val="00796083"/>
    <w:rsid w:val="007A307D"/>
    <w:rsid w:val="007A5C3E"/>
    <w:rsid w:val="007B20E9"/>
    <w:rsid w:val="007B2FE3"/>
    <w:rsid w:val="007B45EC"/>
    <w:rsid w:val="007B4AAF"/>
    <w:rsid w:val="007B6203"/>
    <w:rsid w:val="007C231C"/>
    <w:rsid w:val="007C33F1"/>
    <w:rsid w:val="007C61FA"/>
    <w:rsid w:val="007D0524"/>
    <w:rsid w:val="007D3793"/>
    <w:rsid w:val="007D7758"/>
    <w:rsid w:val="007E49E6"/>
    <w:rsid w:val="007E5F5E"/>
    <w:rsid w:val="007E635C"/>
    <w:rsid w:val="007E7255"/>
    <w:rsid w:val="007F1E77"/>
    <w:rsid w:val="007F413D"/>
    <w:rsid w:val="00825B6F"/>
    <w:rsid w:val="008266EC"/>
    <w:rsid w:val="008364FF"/>
    <w:rsid w:val="008537B7"/>
    <w:rsid w:val="00861CEB"/>
    <w:rsid w:val="00881C8B"/>
    <w:rsid w:val="008820CB"/>
    <w:rsid w:val="00882601"/>
    <w:rsid w:val="0089013F"/>
    <w:rsid w:val="008A2908"/>
    <w:rsid w:val="008B0ED7"/>
    <w:rsid w:val="008B551B"/>
    <w:rsid w:val="008C0421"/>
    <w:rsid w:val="008C2C1B"/>
    <w:rsid w:val="008C3D32"/>
    <w:rsid w:val="008C4DD5"/>
    <w:rsid w:val="008D5E2B"/>
    <w:rsid w:val="008F3C8F"/>
    <w:rsid w:val="00904919"/>
    <w:rsid w:val="00910E25"/>
    <w:rsid w:val="00914247"/>
    <w:rsid w:val="0091584B"/>
    <w:rsid w:val="0092545F"/>
    <w:rsid w:val="00927CC2"/>
    <w:rsid w:val="00935F83"/>
    <w:rsid w:val="00953C91"/>
    <w:rsid w:val="009557F2"/>
    <w:rsid w:val="00957857"/>
    <w:rsid w:val="00960CA4"/>
    <w:rsid w:val="00960FB8"/>
    <w:rsid w:val="00961957"/>
    <w:rsid w:val="00961998"/>
    <w:rsid w:val="009659BF"/>
    <w:rsid w:val="00973E3E"/>
    <w:rsid w:val="00975725"/>
    <w:rsid w:val="00977559"/>
    <w:rsid w:val="00992326"/>
    <w:rsid w:val="009A2A58"/>
    <w:rsid w:val="009A5CBF"/>
    <w:rsid w:val="009A5D5F"/>
    <w:rsid w:val="009A6D22"/>
    <w:rsid w:val="009B146F"/>
    <w:rsid w:val="009B2D7F"/>
    <w:rsid w:val="009B5DD7"/>
    <w:rsid w:val="009B6BA8"/>
    <w:rsid w:val="009C3896"/>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4070"/>
    <w:rsid w:val="00A253D5"/>
    <w:rsid w:val="00A3067F"/>
    <w:rsid w:val="00A460F7"/>
    <w:rsid w:val="00A4682E"/>
    <w:rsid w:val="00A47CB5"/>
    <w:rsid w:val="00A52F79"/>
    <w:rsid w:val="00A56632"/>
    <w:rsid w:val="00A66272"/>
    <w:rsid w:val="00A6627F"/>
    <w:rsid w:val="00A74B87"/>
    <w:rsid w:val="00A77322"/>
    <w:rsid w:val="00A81433"/>
    <w:rsid w:val="00A81E2C"/>
    <w:rsid w:val="00A85A36"/>
    <w:rsid w:val="00A9191A"/>
    <w:rsid w:val="00A94DE2"/>
    <w:rsid w:val="00AA1626"/>
    <w:rsid w:val="00AA286A"/>
    <w:rsid w:val="00AA741F"/>
    <w:rsid w:val="00AB10B6"/>
    <w:rsid w:val="00AB3FDD"/>
    <w:rsid w:val="00AB496A"/>
    <w:rsid w:val="00AC52E5"/>
    <w:rsid w:val="00AC7698"/>
    <w:rsid w:val="00AD32EE"/>
    <w:rsid w:val="00AE57AA"/>
    <w:rsid w:val="00AF1155"/>
    <w:rsid w:val="00AF3933"/>
    <w:rsid w:val="00AF7C12"/>
    <w:rsid w:val="00B013E5"/>
    <w:rsid w:val="00B01FA7"/>
    <w:rsid w:val="00B033CF"/>
    <w:rsid w:val="00B15C5F"/>
    <w:rsid w:val="00B21963"/>
    <w:rsid w:val="00B2198D"/>
    <w:rsid w:val="00B21A01"/>
    <w:rsid w:val="00B272DF"/>
    <w:rsid w:val="00B4232A"/>
    <w:rsid w:val="00B44E7C"/>
    <w:rsid w:val="00B45098"/>
    <w:rsid w:val="00B530A9"/>
    <w:rsid w:val="00B54DA0"/>
    <w:rsid w:val="00B6353C"/>
    <w:rsid w:val="00B65484"/>
    <w:rsid w:val="00B743B3"/>
    <w:rsid w:val="00B8401A"/>
    <w:rsid w:val="00B90619"/>
    <w:rsid w:val="00B9094F"/>
    <w:rsid w:val="00B94C68"/>
    <w:rsid w:val="00B95A2F"/>
    <w:rsid w:val="00B97812"/>
    <w:rsid w:val="00BB2151"/>
    <w:rsid w:val="00BB344D"/>
    <w:rsid w:val="00BC0A91"/>
    <w:rsid w:val="00BC2A25"/>
    <w:rsid w:val="00BC5A0B"/>
    <w:rsid w:val="00BC5EE6"/>
    <w:rsid w:val="00BD0B0B"/>
    <w:rsid w:val="00BD1F9E"/>
    <w:rsid w:val="00BD3710"/>
    <w:rsid w:val="00BD73B0"/>
    <w:rsid w:val="00BE22F4"/>
    <w:rsid w:val="00BE350A"/>
    <w:rsid w:val="00BE52D0"/>
    <w:rsid w:val="00BE54EF"/>
    <w:rsid w:val="00BE60B7"/>
    <w:rsid w:val="00BF26AE"/>
    <w:rsid w:val="00C026E8"/>
    <w:rsid w:val="00C122A1"/>
    <w:rsid w:val="00C15476"/>
    <w:rsid w:val="00C252B3"/>
    <w:rsid w:val="00C2648C"/>
    <w:rsid w:val="00C2740C"/>
    <w:rsid w:val="00C41B31"/>
    <w:rsid w:val="00C517AA"/>
    <w:rsid w:val="00C52111"/>
    <w:rsid w:val="00C56FCC"/>
    <w:rsid w:val="00C57205"/>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1F54"/>
    <w:rsid w:val="00CA3466"/>
    <w:rsid w:val="00CA49F6"/>
    <w:rsid w:val="00CB2EAB"/>
    <w:rsid w:val="00CC118A"/>
    <w:rsid w:val="00CC1396"/>
    <w:rsid w:val="00CC64CD"/>
    <w:rsid w:val="00CD01F3"/>
    <w:rsid w:val="00CD2BF2"/>
    <w:rsid w:val="00CD4738"/>
    <w:rsid w:val="00CD6B62"/>
    <w:rsid w:val="00CE1BFA"/>
    <w:rsid w:val="00CE2240"/>
    <w:rsid w:val="00CE5A99"/>
    <w:rsid w:val="00CF5D42"/>
    <w:rsid w:val="00CF626E"/>
    <w:rsid w:val="00D015A1"/>
    <w:rsid w:val="00D025DE"/>
    <w:rsid w:val="00D027A1"/>
    <w:rsid w:val="00D07B1D"/>
    <w:rsid w:val="00D236EE"/>
    <w:rsid w:val="00D31511"/>
    <w:rsid w:val="00D32765"/>
    <w:rsid w:val="00D3640F"/>
    <w:rsid w:val="00D42D3F"/>
    <w:rsid w:val="00D46139"/>
    <w:rsid w:val="00D46A97"/>
    <w:rsid w:val="00D52599"/>
    <w:rsid w:val="00D53B76"/>
    <w:rsid w:val="00D60EA1"/>
    <w:rsid w:val="00D70533"/>
    <w:rsid w:val="00D83AB5"/>
    <w:rsid w:val="00D85BE6"/>
    <w:rsid w:val="00D87CDD"/>
    <w:rsid w:val="00D91B31"/>
    <w:rsid w:val="00D92759"/>
    <w:rsid w:val="00DA1467"/>
    <w:rsid w:val="00DA60DA"/>
    <w:rsid w:val="00DA62D7"/>
    <w:rsid w:val="00DB3C34"/>
    <w:rsid w:val="00DC69DE"/>
    <w:rsid w:val="00DD3060"/>
    <w:rsid w:val="00DD4553"/>
    <w:rsid w:val="00DD621D"/>
    <w:rsid w:val="00DD7B22"/>
    <w:rsid w:val="00DE24E4"/>
    <w:rsid w:val="00DE472F"/>
    <w:rsid w:val="00DE7593"/>
    <w:rsid w:val="00DF55B9"/>
    <w:rsid w:val="00DF6F51"/>
    <w:rsid w:val="00E02789"/>
    <w:rsid w:val="00E034F9"/>
    <w:rsid w:val="00E07F55"/>
    <w:rsid w:val="00E14D20"/>
    <w:rsid w:val="00E2261F"/>
    <w:rsid w:val="00E32A7C"/>
    <w:rsid w:val="00E45D9D"/>
    <w:rsid w:val="00E50E73"/>
    <w:rsid w:val="00E61061"/>
    <w:rsid w:val="00E626EB"/>
    <w:rsid w:val="00E711DB"/>
    <w:rsid w:val="00E7414F"/>
    <w:rsid w:val="00E77CD1"/>
    <w:rsid w:val="00E95673"/>
    <w:rsid w:val="00E96AD7"/>
    <w:rsid w:val="00E97273"/>
    <w:rsid w:val="00E978D0"/>
    <w:rsid w:val="00EA1B13"/>
    <w:rsid w:val="00EA77D6"/>
    <w:rsid w:val="00EB15F0"/>
    <w:rsid w:val="00EC16B2"/>
    <w:rsid w:val="00EC483A"/>
    <w:rsid w:val="00ED251D"/>
    <w:rsid w:val="00EE080F"/>
    <w:rsid w:val="00EE2AE4"/>
    <w:rsid w:val="00EE3B13"/>
    <w:rsid w:val="00EE6890"/>
    <w:rsid w:val="00EF3EF6"/>
    <w:rsid w:val="00F05BA9"/>
    <w:rsid w:val="00F17B9C"/>
    <w:rsid w:val="00F23137"/>
    <w:rsid w:val="00F3366A"/>
    <w:rsid w:val="00F4251E"/>
    <w:rsid w:val="00F4686D"/>
    <w:rsid w:val="00F53027"/>
    <w:rsid w:val="00F64234"/>
    <w:rsid w:val="00F73764"/>
    <w:rsid w:val="00F83C15"/>
    <w:rsid w:val="00F90519"/>
    <w:rsid w:val="00F91CC5"/>
    <w:rsid w:val="00F9328A"/>
    <w:rsid w:val="00F96DEC"/>
    <w:rsid w:val="00FA51D5"/>
    <w:rsid w:val="00FA55DF"/>
    <w:rsid w:val="00FA5E60"/>
    <w:rsid w:val="00FB1702"/>
    <w:rsid w:val="00FC41DA"/>
    <w:rsid w:val="00FC55DA"/>
    <w:rsid w:val="00FD0E3F"/>
    <w:rsid w:val="00FD13FB"/>
    <w:rsid w:val="00FD2C25"/>
    <w:rsid w:val="00FD6AD4"/>
    <w:rsid w:val="00FE07E3"/>
    <w:rsid w:val="00FE4454"/>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90B57-C5A7-45CE-A892-3D136F68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D9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30A50"/>
    <w:pPr>
      <w:widowControl w:val="0"/>
      <w:autoSpaceDE w:val="0"/>
      <w:autoSpaceDN w:val="0"/>
      <w:adjustRightInd w:val="0"/>
      <w:spacing w:before="108" w:after="108"/>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1D90"/>
    <w:rPr>
      <w:color w:val="0000FF" w:themeColor="hyperlink"/>
      <w:u w:val="single"/>
    </w:rPr>
  </w:style>
  <w:style w:type="paragraph" w:customStyle="1" w:styleId="ConsTitle">
    <w:name w:val="ConsTitle"/>
    <w:rsid w:val="00551D9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List Paragraph"/>
    <w:basedOn w:val="a"/>
    <w:uiPriority w:val="34"/>
    <w:qFormat/>
    <w:rsid w:val="00326A91"/>
    <w:pPr>
      <w:ind w:left="720"/>
      <w:contextualSpacing/>
    </w:pPr>
  </w:style>
  <w:style w:type="paragraph" w:styleId="a5">
    <w:name w:val="No Spacing"/>
    <w:uiPriority w:val="1"/>
    <w:qFormat/>
    <w:rsid w:val="00FA51D5"/>
    <w:pPr>
      <w:spacing w:after="0" w:line="240" w:lineRule="auto"/>
    </w:pPr>
    <w:rPr>
      <w:rFonts w:ascii="Times New Roman" w:eastAsia="Calibri" w:hAnsi="Times New Roman" w:cs="Times New Roman"/>
      <w:sz w:val="24"/>
      <w:szCs w:val="24"/>
      <w:lang w:eastAsia="ru-RU"/>
    </w:rPr>
  </w:style>
  <w:style w:type="character" w:customStyle="1" w:styleId="a6">
    <w:name w:val="Цветовое выделение"/>
    <w:rsid w:val="0057545A"/>
    <w:rPr>
      <w:b/>
      <w:color w:val="000080"/>
    </w:rPr>
  </w:style>
  <w:style w:type="character" w:customStyle="1" w:styleId="10">
    <w:name w:val="Заголовок 1 Знак"/>
    <w:basedOn w:val="a0"/>
    <w:link w:val="1"/>
    <w:rsid w:val="00630A50"/>
    <w:rPr>
      <w:rFonts w:ascii="Arial" w:eastAsia="Times New Roman" w:hAnsi="Arial" w:cs="Arial"/>
      <w:b/>
      <w:bCs/>
      <w:color w:val="000080"/>
      <w:sz w:val="24"/>
      <w:szCs w:val="24"/>
      <w:lang w:eastAsia="ru-RU"/>
    </w:rPr>
  </w:style>
  <w:style w:type="character" w:customStyle="1" w:styleId="a7">
    <w:name w:val="Гипертекстовая ссылка"/>
    <w:rsid w:val="00630A50"/>
    <w:rPr>
      <w:rFonts w:cs="Times New Roman"/>
      <w:b w:val="0"/>
      <w:color w:val="008000"/>
    </w:rPr>
  </w:style>
  <w:style w:type="paragraph" w:styleId="a8">
    <w:name w:val="Balloon Text"/>
    <w:basedOn w:val="a"/>
    <w:link w:val="a9"/>
    <w:uiPriority w:val="99"/>
    <w:semiHidden/>
    <w:unhideWhenUsed/>
    <w:rsid w:val="00054597"/>
    <w:rPr>
      <w:rFonts w:ascii="Tahoma" w:hAnsi="Tahoma" w:cs="Tahoma"/>
      <w:sz w:val="16"/>
      <w:szCs w:val="16"/>
    </w:rPr>
  </w:style>
  <w:style w:type="character" w:customStyle="1" w:styleId="a9">
    <w:name w:val="Текст выноски Знак"/>
    <w:basedOn w:val="a0"/>
    <w:link w:val="a8"/>
    <w:uiPriority w:val="99"/>
    <w:semiHidden/>
    <w:rsid w:val="00054597"/>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8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49226-C6EB-4488-B0B4-A64E97CB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20</cp:revision>
  <cp:lastPrinted>2018-12-17T06:07:00Z</cp:lastPrinted>
  <dcterms:created xsi:type="dcterms:W3CDTF">2018-12-12T05:13:00Z</dcterms:created>
  <dcterms:modified xsi:type="dcterms:W3CDTF">2018-12-17T06:14:00Z</dcterms:modified>
</cp:coreProperties>
</file>